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BF" w:rsidRDefault="009E7ABF">
      <w:pPr>
        <w:spacing w:after="160" w:line="264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LES PASSEJAÏRES DE VARILHES          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FICHE ITINÉRAIRE</w:t>
      </w:r>
    </w:p>
    <w:p w:rsidR="009E7ABF" w:rsidRDefault="009E7ABF">
      <w:pPr>
        <w:spacing w:after="160" w:line="264" w:lineRule="auto"/>
        <w:jc w:val="center"/>
        <w:rPr>
          <w:rFonts w:cs="Calibri"/>
          <w:b/>
          <w:color w:val="FF0000"/>
          <w:sz w:val="36"/>
        </w:rPr>
      </w:pPr>
      <w:r>
        <w:rPr>
          <w:rFonts w:cs="Calibri"/>
          <w:b/>
          <w:color w:val="FF0000"/>
          <w:sz w:val="36"/>
        </w:rPr>
        <w:t>OUST N° 13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11"/>
      </w:tblGrid>
      <w:tr w:rsidR="009E7ABF" w:rsidRPr="00CA49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Commune de départ et dénomination de l’itinéraire :</w:t>
            </w:r>
          </w:p>
          <w:p w:rsidR="009E7ABF" w:rsidRDefault="009E7ABF">
            <w:pPr>
              <w:numPr>
                <w:ilvl w:val="0"/>
                <w:numId w:val="1"/>
              </w:numPr>
              <w:ind w:left="720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Aulus les Bains – </w:t>
            </w:r>
            <w:r>
              <w:rPr>
                <w:rFonts w:cs="Calibri"/>
                <w:sz w:val="24"/>
              </w:rPr>
              <w:t xml:space="preserve">Départ au parking de </w:t>
            </w:r>
            <w:smartTag w:uri="urn:schemas-microsoft-com:office:smarttags" w:element="PersonName">
              <w:smartTagPr>
                <w:attr w:name="ProductID" w:val="La Coumebi￨re"/>
              </w:smartTagPr>
              <w:r>
                <w:rPr>
                  <w:rFonts w:cs="Calibri"/>
                  <w:sz w:val="24"/>
                </w:rPr>
                <w:t>La Coumebière</w:t>
              </w:r>
            </w:smartTag>
            <w:r>
              <w:rPr>
                <w:rFonts w:cs="Calibri"/>
                <w:sz w:val="24"/>
              </w:rPr>
              <w:t xml:space="preserve"> au bord de la route D8 - </w:t>
            </w:r>
          </w:p>
          <w:p w:rsidR="009E7ABF" w:rsidRDefault="009E7ABF">
            <w:pPr>
              <w:numPr>
                <w:ilvl w:val="0"/>
                <w:numId w:val="1"/>
              </w:numPr>
              <w:ind w:left="72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L'étang supérieur de Bassiès depuis </w:t>
            </w:r>
            <w:smartTag w:uri="urn:schemas-microsoft-com:office:smarttags" w:element="PersonName">
              <w:smartTagPr>
                <w:attr w:name="ProductID" w:val="la Coumebi￨re AR"/>
              </w:smartTagPr>
              <w:r>
                <w:rPr>
                  <w:rFonts w:cs="Calibri"/>
                  <w:b/>
                  <w:sz w:val="24"/>
                </w:rPr>
                <w:t>la Coumebière AR</w:t>
              </w:r>
            </w:smartTag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Date, animateur(trice), nombre de participants (éventuel) :</w:t>
            </w:r>
          </w:p>
          <w:p w:rsidR="009E7ABF" w:rsidRDefault="009E7ABF">
            <w:pPr>
              <w:ind w:left="7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30/08/2018 – A Serene </w:t>
            </w:r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L’itinéraire est décrit sur les supports suivants : </w:t>
            </w:r>
          </w:p>
          <w:p w:rsidR="009E7ABF" w:rsidRDefault="009E7ABF">
            <w:pPr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www/pyrandonnees.fr</w:t>
            </w:r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Classification, temps de parcours, dénivelé positif, distance, durée :</w:t>
            </w:r>
          </w:p>
          <w:p w:rsidR="009E7ABF" w:rsidRDefault="009E7ABF">
            <w:pPr>
              <w:numPr>
                <w:ilvl w:val="0"/>
                <w:numId w:val="2"/>
              </w:numPr>
              <w:ind w:left="7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Randonneur – 6h – 600m – 11km - journée</w:t>
            </w:r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Balisage : </w:t>
            </w:r>
            <w:r>
              <w:rPr>
                <w:rFonts w:cs="Calibri"/>
                <w:sz w:val="24"/>
              </w:rPr>
              <w:t>blanc et rouge du GR 10</w:t>
            </w:r>
          </w:p>
        </w:tc>
      </w:tr>
      <w:tr w:rsidR="009E7ABF" w:rsidRPr="00CA49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Particularité(s) : </w:t>
            </w:r>
          </w:p>
          <w:p w:rsidR="009E7ABF" w:rsidRDefault="009E7ABF">
            <w:pPr>
              <w:jc w:val="both"/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Site ou point remarquable :</w:t>
            </w:r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Trace GPS : </w:t>
            </w:r>
            <w:r>
              <w:rPr>
                <w:rFonts w:cs="Calibri"/>
              </w:rPr>
              <w:t>Oui ou non</w:t>
            </w:r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61 km"/>
              </w:smartTagPr>
              <w:r>
                <w:rPr>
                  <w:rFonts w:cs="Calibri"/>
                  <w:sz w:val="24"/>
                </w:rPr>
                <w:t>61 km</w:t>
              </w:r>
            </w:smartTag>
            <w:r>
              <w:rPr>
                <w:rFonts w:cs="Calibri"/>
                <w:sz w:val="24"/>
              </w:rPr>
              <w:t xml:space="preserve"> par Vicdessos et le Port de Lhers.</w:t>
            </w:r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</w:tc>
      </w:tr>
      <w:tr w:rsidR="009E7ABF" w:rsidRPr="00CA49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ABF" w:rsidRDefault="009E7ABF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Observation(s) : </w:t>
            </w:r>
          </w:p>
          <w:p w:rsidR="009E7ABF" w:rsidRDefault="009E7ABF">
            <w:pPr>
              <w:numPr>
                <w:ilvl w:val="0"/>
                <w:numId w:val="3"/>
              </w:numPr>
              <w:ind w:left="720"/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  <w:p w:rsidR="009E7ABF" w:rsidRDefault="009E7ABF">
            <w:pPr>
              <w:rPr>
                <w:rFonts w:cs="Calibri"/>
              </w:rPr>
            </w:pPr>
          </w:p>
        </w:tc>
      </w:tr>
    </w:tbl>
    <w:p w:rsidR="009E7ABF" w:rsidRDefault="009E7ABF">
      <w:pPr>
        <w:spacing w:after="160" w:line="264" w:lineRule="auto"/>
        <w:jc w:val="both"/>
        <w:rPr>
          <w:rFonts w:cs="Calibri"/>
          <w:i/>
          <w:sz w:val="18"/>
        </w:rPr>
      </w:pPr>
      <w:r>
        <w:rPr>
          <w:rFonts w:cs="Calibri"/>
          <w:i/>
          <w:sz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E7ABF" w:rsidRDefault="009E7ABF">
      <w:pPr>
        <w:spacing w:after="160" w:line="264" w:lineRule="auto"/>
        <w:rPr>
          <w:rFonts w:cs="Calibri"/>
        </w:rPr>
      </w:pPr>
      <w:r>
        <w:rPr>
          <w:rFonts w:cs="Calibri"/>
        </w:rPr>
        <w:t xml:space="preserve">Date de la dernière mise à jour : </w:t>
      </w:r>
    </w:p>
    <w:p w:rsidR="009E7ABF" w:rsidRDefault="009E7ABF">
      <w:pPr>
        <w:spacing w:after="160" w:line="264" w:lineRule="auto"/>
        <w:rPr>
          <w:rFonts w:cs="Calibri"/>
        </w:rPr>
      </w:pPr>
    </w:p>
    <w:p w:rsidR="009E7ABF" w:rsidRDefault="009E7ABF">
      <w:pPr>
        <w:spacing w:after="160" w:line="264" w:lineRule="auto"/>
        <w:rPr>
          <w:rFonts w:cs="Calibri"/>
        </w:rPr>
      </w:pPr>
    </w:p>
    <w:p w:rsidR="009E7ABF" w:rsidRDefault="009E7ABF">
      <w:pPr>
        <w:spacing w:after="160" w:line="264" w:lineRule="auto"/>
        <w:jc w:val="center"/>
        <w:rPr>
          <w:rFonts w:cs="Calibri"/>
          <w:b/>
          <w:sz w:val="28"/>
        </w:rPr>
      </w:pPr>
    </w:p>
    <w:p w:rsidR="009E7ABF" w:rsidRDefault="009E7ABF">
      <w:pPr>
        <w:spacing w:after="160" w:line="264" w:lineRule="auto"/>
        <w:rPr>
          <w:rFonts w:cs="Calibri"/>
        </w:rPr>
      </w:pPr>
      <w:r w:rsidRPr="00756094">
        <w:rPr>
          <w:rFonts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486.75pt">
            <v:imagedata r:id="rId5" o:title=""/>
          </v:shape>
        </w:pict>
      </w:r>
    </w:p>
    <w:p w:rsidR="009E7ABF" w:rsidRDefault="009E7ABF">
      <w:pPr>
        <w:spacing w:after="160" w:line="264" w:lineRule="auto"/>
        <w:rPr>
          <w:rFonts w:cs="Calibri"/>
        </w:rPr>
      </w:pPr>
      <w:r w:rsidRPr="00756094">
        <w:rPr>
          <w:rFonts w:cs="Calibri"/>
        </w:rPr>
        <w:pict>
          <v:shape id="_x0000_i1026" type="#_x0000_t75" style="width:433.5pt;height:211.5pt">
            <v:imagedata r:id="rId6" o:title=""/>
          </v:shape>
        </w:pict>
      </w:r>
    </w:p>
    <w:sectPr w:rsidR="009E7ABF" w:rsidSect="00756094">
      <w:pgSz w:w="11906" w:h="16838"/>
      <w:pgMar w:top="567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70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8A0B4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B9494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44"/>
    <w:rsid w:val="00205553"/>
    <w:rsid w:val="00273244"/>
    <w:rsid w:val="00756094"/>
    <w:rsid w:val="009B2DE9"/>
    <w:rsid w:val="009E7ABF"/>
    <w:rsid w:val="00C60AE4"/>
    <w:rsid w:val="00CA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156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Michel</dc:creator>
  <cp:keywords/>
  <dc:description/>
  <cp:lastModifiedBy>Michel</cp:lastModifiedBy>
  <cp:revision>2</cp:revision>
  <dcterms:created xsi:type="dcterms:W3CDTF">2019-04-01T08:36:00Z</dcterms:created>
  <dcterms:modified xsi:type="dcterms:W3CDTF">2019-04-01T08:36:00Z</dcterms:modified>
</cp:coreProperties>
</file>