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00" w:rsidRDefault="00546E00" w:rsidP="00E24FEB">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546E00" w:rsidRPr="00B971B6" w:rsidRDefault="00546E00" w:rsidP="00E24FEB">
      <w:pPr>
        <w:jc w:val="center"/>
        <w:rPr>
          <w:b/>
          <w:color w:val="FF0000"/>
          <w:sz w:val="36"/>
          <w:szCs w:val="36"/>
        </w:rPr>
      </w:pPr>
      <w:r>
        <w:rPr>
          <w:b/>
          <w:color w:val="FF0000"/>
          <w:sz w:val="36"/>
          <w:szCs w:val="36"/>
        </w:rPr>
        <w:t>TARASCON n°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546E00" w:rsidRPr="009903B2" w:rsidTr="009903B2">
        <w:trPr>
          <w:trHeight w:val="567"/>
        </w:trPr>
        <w:tc>
          <w:tcPr>
            <w:tcW w:w="9062" w:type="dxa"/>
          </w:tcPr>
          <w:p w:rsidR="00546E00" w:rsidRPr="009903B2" w:rsidRDefault="00546E00" w:rsidP="009903B2">
            <w:pPr>
              <w:spacing w:after="0" w:line="240" w:lineRule="auto"/>
              <w:rPr>
                <w:sz w:val="24"/>
                <w:szCs w:val="24"/>
              </w:rPr>
            </w:pPr>
            <w:r w:rsidRPr="009903B2">
              <w:rPr>
                <w:b/>
                <w:sz w:val="24"/>
                <w:szCs w:val="24"/>
              </w:rPr>
              <w:t>Commune de départ et dénomination de l’itinéraire :</w:t>
            </w:r>
            <w:r w:rsidRPr="009903B2">
              <w:rPr>
                <w:sz w:val="24"/>
                <w:szCs w:val="24"/>
              </w:rPr>
              <w:t xml:space="preserve"> </w:t>
            </w:r>
          </w:p>
          <w:p w:rsidR="00546E00" w:rsidRPr="009903B2" w:rsidRDefault="00546E00" w:rsidP="009903B2">
            <w:pPr>
              <w:pStyle w:val="ListParagraph"/>
              <w:numPr>
                <w:ilvl w:val="0"/>
                <w:numId w:val="1"/>
              </w:numPr>
              <w:spacing w:after="0" w:line="240" w:lineRule="auto"/>
              <w:jc w:val="both"/>
            </w:pPr>
            <w:r w:rsidRPr="009903B2">
              <w:rPr>
                <w:b/>
              </w:rPr>
              <w:t>Capoulet-Junac</w:t>
            </w:r>
            <w:r w:rsidRPr="009903B2">
              <w:t xml:space="preserve"> – Parking au bord de </w:t>
            </w:r>
            <w:smartTag w:uri="urn:schemas-microsoft-com:office:smarttags" w:element="PersonName">
              <w:smartTagPr>
                <w:attr w:name="ProductID" w:val="la D"/>
              </w:smartTagPr>
              <w:r w:rsidRPr="009903B2">
                <w:t>la D</w:t>
              </w:r>
            </w:smartTag>
            <w:r w:rsidRPr="009903B2">
              <w:t xml:space="preserve"> 356 juste après avoir quitté </w:t>
            </w:r>
            <w:smartTag w:uri="urn:schemas-microsoft-com:office:smarttags" w:element="PersonName">
              <w:smartTagPr>
                <w:attr w:name="ProductID" w:val="la D"/>
              </w:smartTagPr>
              <w:r w:rsidRPr="009903B2">
                <w:t>la D</w:t>
              </w:r>
            </w:smartTag>
            <w:r w:rsidRPr="009903B2">
              <w:t xml:space="preserve">8 en direction de Junac – </w:t>
            </w:r>
            <w:r w:rsidRPr="009903B2">
              <w:rPr>
                <w:b/>
              </w:rPr>
              <w:t>Illier et Lapège en circuit depuis Junac</w:t>
            </w:r>
          </w:p>
          <w:p w:rsidR="00546E00" w:rsidRPr="009903B2" w:rsidRDefault="00546E00" w:rsidP="009903B2">
            <w:pPr>
              <w:spacing w:after="0" w:line="240" w:lineRule="auto"/>
              <w:rPr>
                <w:sz w:val="24"/>
                <w:szCs w:val="24"/>
              </w:rPr>
            </w:pPr>
          </w:p>
        </w:tc>
      </w:tr>
      <w:tr w:rsidR="00546E00" w:rsidRPr="009903B2" w:rsidTr="009903B2">
        <w:trPr>
          <w:trHeight w:val="567"/>
        </w:trPr>
        <w:tc>
          <w:tcPr>
            <w:tcW w:w="9062" w:type="dxa"/>
          </w:tcPr>
          <w:p w:rsidR="00546E00" w:rsidRPr="009903B2" w:rsidRDefault="00546E00" w:rsidP="009903B2">
            <w:pPr>
              <w:spacing w:after="0" w:line="240" w:lineRule="auto"/>
              <w:rPr>
                <w:b/>
                <w:sz w:val="24"/>
                <w:szCs w:val="24"/>
              </w:rPr>
            </w:pPr>
            <w:r w:rsidRPr="009903B2">
              <w:rPr>
                <w:b/>
                <w:sz w:val="24"/>
                <w:szCs w:val="24"/>
              </w:rPr>
              <w:t>Date, animateur(trice), nombre de participants (éventuel) :</w:t>
            </w:r>
          </w:p>
          <w:p w:rsidR="00546E00" w:rsidRPr="009903B2" w:rsidRDefault="00546E00" w:rsidP="009903B2">
            <w:pPr>
              <w:pStyle w:val="ListParagraph"/>
              <w:numPr>
                <w:ilvl w:val="0"/>
                <w:numId w:val="1"/>
              </w:numPr>
              <w:spacing w:after="0" w:line="240" w:lineRule="auto"/>
            </w:pPr>
            <w:r w:rsidRPr="009903B2">
              <w:t>01.05.2012 – G. Crastre</w:t>
            </w:r>
          </w:p>
          <w:p w:rsidR="00546E00" w:rsidRPr="009903B2" w:rsidRDefault="00546E00" w:rsidP="009903B2">
            <w:pPr>
              <w:pStyle w:val="ListParagraph"/>
              <w:numPr>
                <w:ilvl w:val="0"/>
                <w:numId w:val="1"/>
              </w:numPr>
              <w:spacing w:after="0" w:line="240" w:lineRule="auto"/>
            </w:pPr>
            <w:r w:rsidRPr="009903B2">
              <w:t>09.05.2013 – G. Crastre</w:t>
            </w:r>
          </w:p>
          <w:p w:rsidR="00546E00" w:rsidRPr="009903B2" w:rsidRDefault="00546E00" w:rsidP="009903B2">
            <w:pPr>
              <w:pStyle w:val="ListParagraph"/>
              <w:numPr>
                <w:ilvl w:val="0"/>
                <w:numId w:val="1"/>
              </w:numPr>
              <w:spacing w:after="0" w:line="240" w:lineRule="auto"/>
              <w:rPr>
                <w:sz w:val="24"/>
                <w:szCs w:val="24"/>
              </w:rPr>
            </w:pPr>
            <w:r w:rsidRPr="009903B2">
              <w:t>17.05.2018 – G. Crastre</w:t>
            </w:r>
          </w:p>
          <w:p w:rsidR="00546E00" w:rsidRPr="009903B2" w:rsidRDefault="00546E00" w:rsidP="009903B2">
            <w:pPr>
              <w:pStyle w:val="ListParagraph"/>
              <w:numPr>
                <w:ilvl w:val="0"/>
                <w:numId w:val="1"/>
              </w:numPr>
              <w:spacing w:after="0" w:line="240" w:lineRule="auto"/>
              <w:rPr>
                <w:sz w:val="24"/>
                <w:szCs w:val="24"/>
              </w:rPr>
            </w:pPr>
            <w:r w:rsidRPr="009903B2">
              <w:t>19.11.2023 – M. Souleils – 22 participants</w:t>
            </w:r>
          </w:p>
          <w:p w:rsidR="00546E00" w:rsidRPr="009903B2" w:rsidRDefault="00546E00" w:rsidP="009903B2">
            <w:pPr>
              <w:spacing w:after="0" w:line="240" w:lineRule="auto"/>
              <w:rPr>
                <w:sz w:val="24"/>
                <w:szCs w:val="24"/>
              </w:rPr>
            </w:pPr>
          </w:p>
        </w:tc>
      </w:tr>
      <w:tr w:rsidR="00546E00" w:rsidRPr="009903B2" w:rsidTr="009903B2">
        <w:trPr>
          <w:trHeight w:val="567"/>
        </w:trPr>
        <w:tc>
          <w:tcPr>
            <w:tcW w:w="9062" w:type="dxa"/>
          </w:tcPr>
          <w:p w:rsidR="00546E00" w:rsidRPr="009903B2" w:rsidRDefault="00546E00" w:rsidP="009903B2">
            <w:pPr>
              <w:spacing w:after="0" w:line="240" w:lineRule="auto"/>
              <w:jc w:val="both"/>
              <w:rPr>
                <w:b/>
                <w:sz w:val="24"/>
                <w:szCs w:val="24"/>
              </w:rPr>
            </w:pPr>
            <w:r w:rsidRPr="009903B2">
              <w:rPr>
                <w:b/>
                <w:sz w:val="24"/>
                <w:szCs w:val="24"/>
              </w:rPr>
              <w:t xml:space="preserve">L’itinéraire est décrit sur les supports suivants : </w:t>
            </w:r>
          </w:p>
          <w:p w:rsidR="00546E00" w:rsidRPr="009903B2" w:rsidRDefault="00546E00" w:rsidP="009903B2">
            <w:pPr>
              <w:pStyle w:val="ListParagraph"/>
              <w:numPr>
                <w:ilvl w:val="0"/>
                <w:numId w:val="1"/>
              </w:numPr>
              <w:spacing w:after="0" w:line="240" w:lineRule="auto"/>
              <w:jc w:val="both"/>
            </w:pPr>
            <w:r w:rsidRPr="009903B2">
              <w:t xml:space="preserve">Pas de descriptif spécifique – Parcours </w:t>
            </w:r>
            <w:r w:rsidRPr="009903B2">
              <w:rPr>
                <w:rFonts w:cs="Calibri"/>
              </w:rPr>
              <w:t>"</w:t>
            </w:r>
            <w:r w:rsidRPr="009903B2">
              <w:t>inventé</w:t>
            </w:r>
            <w:r w:rsidRPr="009903B2">
              <w:rPr>
                <w:rFonts w:cs="Calibri"/>
              </w:rPr>
              <w:t>"</w:t>
            </w:r>
            <w:r w:rsidRPr="009903B2">
              <w:t xml:space="preserve"> par Gisèle Crastre et Pierre Portet.</w:t>
            </w:r>
          </w:p>
          <w:p w:rsidR="00546E00" w:rsidRPr="009903B2" w:rsidRDefault="00546E00" w:rsidP="009903B2">
            <w:pPr>
              <w:spacing w:after="0" w:line="240" w:lineRule="auto"/>
              <w:rPr>
                <w:sz w:val="24"/>
                <w:szCs w:val="24"/>
              </w:rPr>
            </w:pPr>
          </w:p>
        </w:tc>
      </w:tr>
      <w:tr w:rsidR="00546E00" w:rsidRPr="009903B2" w:rsidTr="009903B2">
        <w:trPr>
          <w:trHeight w:val="567"/>
        </w:trPr>
        <w:tc>
          <w:tcPr>
            <w:tcW w:w="9062" w:type="dxa"/>
          </w:tcPr>
          <w:p w:rsidR="00546E00" w:rsidRPr="009903B2" w:rsidRDefault="00546E00" w:rsidP="009903B2">
            <w:pPr>
              <w:spacing w:after="0" w:line="240" w:lineRule="auto"/>
              <w:rPr>
                <w:b/>
                <w:sz w:val="24"/>
                <w:szCs w:val="24"/>
              </w:rPr>
            </w:pPr>
            <w:r w:rsidRPr="009903B2">
              <w:rPr>
                <w:b/>
                <w:sz w:val="24"/>
                <w:szCs w:val="24"/>
              </w:rPr>
              <w:t>Classification, temps de parcours, dénivelé positif, distance, durée :</w:t>
            </w:r>
          </w:p>
          <w:p w:rsidR="00546E00" w:rsidRPr="009903B2" w:rsidRDefault="00546E00" w:rsidP="009903B2">
            <w:pPr>
              <w:pStyle w:val="ListParagraph"/>
              <w:numPr>
                <w:ilvl w:val="0"/>
                <w:numId w:val="2"/>
              </w:numPr>
              <w:spacing w:after="0" w:line="240" w:lineRule="auto"/>
            </w:pPr>
            <w:r w:rsidRPr="009903B2">
              <w:t xml:space="preserve">Randonneur – 4h30 – </w:t>
            </w:r>
            <w:smartTag w:uri="urn:schemas-microsoft-com:office:smarttags" w:element="metricconverter">
              <w:smartTagPr>
                <w:attr w:name="ProductID" w:val="600 m"/>
              </w:smartTagPr>
              <w:r w:rsidRPr="009903B2">
                <w:t>600</w:t>
              </w:r>
              <w:bookmarkStart w:id="0" w:name="_GoBack"/>
              <w:bookmarkEnd w:id="0"/>
              <w:r w:rsidRPr="009903B2">
                <w:t xml:space="preserve"> m</w:t>
              </w:r>
            </w:smartTag>
            <w:r w:rsidRPr="009903B2">
              <w:t xml:space="preserve"> – </w:t>
            </w:r>
            <w:smartTag w:uri="urn:schemas-microsoft-com:office:smarttags" w:element="metricconverter">
              <w:smartTagPr>
                <w:attr w:name="ProductID" w:val="14 km"/>
              </w:smartTagPr>
              <w:r w:rsidRPr="009903B2">
                <w:t>14 km</w:t>
              </w:r>
            </w:smartTag>
            <w:r w:rsidRPr="009903B2">
              <w:t xml:space="preserve"> – Journée              Indice d’effort : 59  </w:t>
            </w:r>
            <w:r w:rsidRPr="009903B2">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18.75pt;height:18.75pt;visibility:visible">
                  <v:imagedata r:id="rId5" o:title=""/>
                </v:shape>
              </w:pict>
            </w:r>
          </w:p>
          <w:p w:rsidR="00546E00" w:rsidRPr="009903B2" w:rsidRDefault="00546E00" w:rsidP="009903B2">
            <w:pPr>
              <w:spacing w:after="0" w:line="240" w:lineRule="auto"/>
              <w:rPr>
                <w:b/>
                <w:sz w:val="24"/>
                <w:szCs w:val="24"/>
              </w:rPr>
            </w:pPr>
          </w:p>
        </w:tc>
      </w:tr>
      <w:tr w:rsidR="00546E00" w:rsidRPr="009903B2" w:rsidTr="009903B2">
        <w:trPr>
          <w:trHeight w:val="567"/>
        </w:trPr>
        <w:tc>
          <w:tcPr>
            <w:tcW w:w="9062" w:type="dxa"/>
          </w:tcPr>
          <w:p w:rsidR="00546E00" w:rsidRPr="009903B2" w:rsidRDefault="00546E00" w:rsidP="009903B2">
            <w:pPr>
              <w:spacing w:after="120" w:line="240" w:lineRule="auto"/>
              <w:jc w:val="both"/>
              <w:rPr>
                <w:b/>
                <w:sz w:val="24"/>
                <w:szCs w:val="24"/>
              </w:rPr>
            </w:pPr>
            <w:r w:rsidRPr="009903B2">
              <w:rPr>
                <w:b/>
                <w:sz w:val="24"/>
                <w:szCs w:val="24"/>
              </w:rPr>
              <w:t xml:space="preserve">Balisage : </w:t>
            </w:r>
            <w:r w:rsidRPr="009903B2">
              <w:t>Jaune jusqu’à Illier ; jaune et rouge du GRP jusqu’à Lapège ; A nouveau jaune jusqu’à l’arrivée. Nombreux poteaux directionnels récents (2023) aux bons endroits.</w:t>
            </w:r>
          </w:p>
        </w:tc>
      </w:tr>
      <w:tr w:rsidR="00546E00" w:rsidRPr="009903B2" w:rsidTr="009903B2">
        <w:trPr>
          <w:trHeight w:val="567"/>
        </w:trPr>
        <w:tc>
          <w:tcPr>
            <w:tcW w:w="9062" w:type="dxa"/>
          </w:tcPr>
          <w:p w:rsidR="00546E00" w:rsidRPr="009903B2" w:rsidRDefault="00546E00" w:rsidP="009903B2">
            <w:pPr>
              <w:spacing w:after="0" w:line="240" w:lineRule="auto"/>
              <w:jc w:val="both"/>
              <w:rPr>
                <w:sz w:val="24"/>
                <w:szCs w:val="24"/>
              </w:rPr>
            </w:pPr>
            <w:r w:rsidRPr="009903B2">
              <w:rPr>
                <w:b/>
                <w:sz w:val="24"/>
                <w:szCs w:val="24"/>
              </w:rPr>
              <w:t xml:space="preserve">Particularité(s) : </w:t>
            </w:r>
          </w:p>
          <w:p w:rsidR="00546E00" w:rsidRPr="009903B2" w:rsidRDefault="00546E00" w:rsidP="009903B2">
            <w:pPr>
              <w:pStyle w:val="ListParagraph"/>
              <w:numPr>
                <w:ilvl w:val="0"/>
                <w:numId w:val="1"/>
              </w:numPr>
              <w:spacing w:after="0" w:line="240" w:lineRule="auto"/>
              <w:jc w:val="both"/>
              <w:rPr>
                <w:b/>
                <w:sz w:val="24"/>
                <w:szCs w:val="24"/>
              </w:rPr>
            </w:pPr>
            <w:r w:rsidRPr="009903B2">
              <w:t>Très beau parcours pour qui s’intéresse à l’observation des traces laissées par l’intense activité humaine des époques passées. Tous les chemins empruntés étaient des voies de communication importantes parfaitement aménagées (Murs de soutien, dispositif de canalisation et d’évacuation des eaux, ponts faits de grosses dalles de pierre,  …). Plusieurs belles granges encore en bon état. Des fontaines et sources aménagées.</w:t>
            </w:r>
          </w:p>
          <w:p w:rsidR="00546E00" w:rsidRPr="009903B2" w:rsidRDefault="00546E00" w:rsidP="009903B2">
            <w:pPr>
              <w:spacing w:after="0" w:line="240" w:lineRule="auto"/>
              <w:rPr>
                <w:sz w:val="24"/>
                <w:szCs w:val="24"/>
              </w:rPr>
            </w:pPr>
          </w:p>
        </w:tc>
      </w:tr>
      <w:tr w:rsidR="00546E00" w:rsidRPr="009903B2" w:rsidTr="009903B2">
        <w:trPr>
          <w:trHeight w:val="567"/>
        </w:trPr>
        <w:tc>
          <w:tcPr>
            <w:tcW w:w="9062" w:type="dxa"/>
          </w:tcPr>
          <w:p w:rsidR="00546E00" w:rsidRPr="009903B2" w:rsidRDefault="00546E00" w:rsidP="009903B2">
            <w:pPr>
              <w:spacing w:after="0" w:line="240" w:lineRule="auto"/>
              <w:rPr>
                <w:b/>
                <w:sz w:val="24"/>
                <w:szCs w:val="24"/>
              </w:rPr>
            </w:pPr>
            <w:r w:rsidRPr="009903B2">
              <w:rPr>
                <w:b/>
                <w:sz w:val="24"/>
                <w:szCs w:val="24"/>
              </w:rPr>
              <w:t>Site ou point remarquable :</w:t>
            </w:r>
          </w:p>
          <w:p w:rsidR="00546E00" w:rsidRPr="009903B2" w:rsidRDefault="00546E00" w:rsidP="009903B2">
            <w:pPr>
              <w:pStyle w:val="NormalWeb"/>
              <w:numPr>
                <w:ilvl w:val="0"/>
                <w:numId w:val="1"/>
              </w:numPr>
              <w:spacing w:before="0" w:beforeAutospacing="0" w:after="0" w:afterAutospacing="0"/>
              <w:jc w:val="both"/>
              <w:rPr>
                <w:rFonts w:ascii="Calibri" w:hAnsi="Calibri" w:cs="Calibri"/>
                <w:sz w:val="22"/>
                <w:szCs w:val="22"/>
              </w:rPr>
            </w:pPr>
            <w:r w:rsidRPr="009903B2">
              <w:rPr>
                <w:rFonts w:ascii="Calibri" w:hAnsi="Calibri" w:cs="Calibri"/>
                <w:sz w:val="22"/>
                <w:szCs w:val="22"/>
              </w:rPr>
              <w:t>Agréable chemin en bordure du ruisseau Vicdessos longeant de remarquables murets en pierres sèches.</w:t>
            </w:r>
          </w:p>
          <w:p w:rsidR="00546E00" w:rsidRPr="009903B2" w:rsidRDefault="00546E00" w:rsidP="009903B2">
            <w:pPr>
              <w:pStyle w:val="NormalWeb"/>
              <w:numPr>
                <w:ilvl w:val="0"/>
                <w:numId w:val="1"/>
              </w:numPr>
              <w:spacing w:before="0" w:beforeAutospacing="0" w:after="0" w:afterAutospacing="0"/>
              <w:jc w:val="both"/>
              <w:rPr>
                <w:rFonts w:ascii="Calibri" w:hAnsi="Calibri" w:cs="Calibri"/>
                <w:sz w:val="22"/>
                <w:szCs w:val="22"/>
              </w:rPr>
            </w:pPr>
            <w:r w:rsidRPr="009903B2">
              <w:rPr>
                <w:rFonts w:ascii="Calibri" w:hAnsi="Calibri" w:cs="Calibri"/>
                <w:sz w:val="22"/>
                <w:szCs w:val="22"/>
              </w:rPr>
              <w:t xml:space="preserve">Belle cascade du ruisseau Le Siouré, à gauche du chemin, dans la montée vers Illier. </w:t>
            </w:r>
          </w:p>
          <w:p w:rsidR="00546E00" w:rsidRPr="009903B2" w:rsidRDefault="00546E00" w:rsidP="009903B2">
            <w:pPr>
              <w:pStyle w:val="NormalWeb"/>
              <w:numPr>
                <w:ilvl w:val="0"/>
                <w:numId w:val="1"/>
              </w:numPr>
              <w:spacing w:before="0" w:beforeAutospacing="0" w:after="0" w:afterAutospacing="0"/>
              <w:jc w:val="both"/>
              <w:rPr>
                <w:rFonts w:ascii="Calibri" w:hAnsi="Calibri" w:cs="Calibri"/>
                <w:sz w:val="22"/>
                <w:szCs w:val="22"/>
              </w:rPr>
            </w:pPr>
            <w:r w:rsidRPr="009903B2">
              <w:rPr>
                <w:rFonts w:ascii="Calibri" w:hAnsi="Calibri" w:cs="Calibri"/>
                <w:sz w:val="22"/>
                <w:szCs w:val="22"/>
              </w:rPr>
              <w:t>Beaux points de vue sur la vallée à partir d'Illier par un chemin en balcon jusqu'à Lapège.</w:t>
            </w:r>
          </w:p>
          <w:p w:rsidR="00546E00" w:rsidRPr="009903B2" w:rsidRDefault="00546E00" w:rsidP="009903B2">
            <w:pPr>
              <w:pStyle w:val="NormalWeb"/>
              <w:numPr>
                <w:ilvl w:val="0"/>
                <w:numId w:val="1"/>
              </w:numPr>
              <w:spacing w:before="0" w:beforeAutospacing="0" w:after="0" w:afterAutospacing="0"/>
              <w:jc w:val="both"/>
              <w:rPr>
                <w:rFonts w:ascii="Calibri" w:hAnsi="Calibri" w:cs="Calibri"/>
                <w:sz w:val="22"/>
                <w:szCs w:val="22"/>
              </w:rPr>
            </w:pPr>
            <w:r w:rsidRPr="009903B2">
              <w:rPr>
                <w:rFonts w:ascii="Calibri" w:hAnsi="Calibri" w:cs="Calibri"/>
                <w:sz w:val="22"/>
                <w:szCs w:val="22"/>
              </w:rPr>
              <w:t xml:space="preserve"> Plusieurs granges typiques dont une à gauche immédiatement en bordure du chemin environ </w:t>
            </w:r>
            <w:smartTag w:uri="urn:schemas-microsoft-com:office:smarttags" w:element="metricconverter">
              <w:smartTagPr>
                <w:attr w:name="ProductID" w:val="1 km"/>
              </w:smartTagPr>
              <w:r w:rsidRPr="009903B2">
                <w:rPr>
                  <w:rFonts w:ascii="Calibri" w:hAnsi="Calibri" w:cs="Calibri"/>
                  <w:sz w:val="22"/>
                  <w:szCs w:val="22"/>
                </w:rPr>
                <w:t>1 km</w:t>
              </w:r>
            </w:smartTag>
            <w:r w:rsidRPr="009903B2">
              <w:rPr>
                <w:rFonts w:ascii="Calibri" w:hAnsi="Calibri" w:cs="Calibri"/>
                <w:sz w:val="22"/>
                <w:szCs w:val="22"/>
              </w:rPr>
              <w:t xml:space="preserve"> avant d’arriver à Lapège .</w:t>
            </w:r>
          </w:p>
          <w:p w:rsidR="00546E00" w:rsidRPr="006A1310" w:rsidRDefault="00546E00" w:rsidP="009903B2">
            <w:pPr>
              <w:pStyle w:val="NormalWeb"/>
              <w:numPr>
                <w:ilvl w:val="0"/>
                <w:numId w:val="1"/>
              </w:numPr>
              <w:spacing w:before="0" w:beforeAutospacing="0" w:after="0" w:afterAutospacing="0"/>
              <w:jc w:val="both"/>
            </w:pPr>
            <w:r w:rsidRPr="009903B2">
              <w:rPr>
                <w:rFonts w:ascii="Calibri" w:hAnsi="Calibri" w:cs="Calibri"/>
                <w:sz w:val="22"/>
                <w:szCs w:val="22"/>
              </w:rPr>
              <w:t>Lapège, village typique de montagne avec ses vieilles maisons. Il faut s'y attarder !</w:t>
            </w:r>
          </w:p>
          <w:p w:rsidR="00546E00" w:rsidRPr="009903B2" w:rsidRDefault="00546E00" w:rsidP="009903B2">
            <w:pPr>
              <w:spacing w:after="0" w:line="240" w:lineRule="auto"/>
              <w:rPr>
                <w:sz w:val="24"/>
                <w:szCs w:val="24"/>
              </w:rPr>
            </w:pPr>
          </w:p>
        </w:tc>
      </w:tr>
      <w:tr w:rsidR="00546E00" w:rsidRPr="009903B2" w:rsidTr="009903B2">
        <w:trPr>
          <w:trHeight w:val="567"/>
        </w:trPr>
        <w:tc>
          <w:tcPr>
            <w:tcW w:w="9062" w:type="dxa"/>
          </w:tcPr>
          <w:p w:rsidR="00546E00" w:rsidRPr="009903B2" w:rsidRDefault="00546E00" w:rsidP="009903B2">
            <w:pPr>
              <w:spacing w:after="0" w:line="240" w:lineRule="auto"/>
              <w:rPr>
                <w:b/>
                <w:sz w:val="24"/>
                <w:szCs w:val="24"/>
              </w:rPr>
            </w:pPr>
            <w:r w:rsidRPr="009903B2">
              <w:rPr>
                <w:b/>
                <w:sz w:val="24"/>
                <w:szCs w:val="24"/>
              </w:rPr>
              <w:t xml:space="preserve">Trace GPS : </w:t>
            </w:r>
            <w:r w:rsidRPr="009903B2">
              <w:t xml:space="preserve">Oui </w:t>
            </w:r>
          </w:p>
          <w:p w:rsidR="00546E00" w:rsidRPr="009903B2" w:rsidRDefault="00546E00" w:rsidP="009903B2">
            <w:pPr>
              <w:spacing w:after="0" w:line="240" w:lineRule="auto"/>
              <w:ind w:left="360"/>
              <w:rPr>
                <w:sz w:val="24"/>
                <w:szCs w:val="24"/>
              </w:rPr>
            </w:pPr>
          </w:p>
        </w:tc>
      </w:tr>
      <w:tr w:rsidR="00546E00" w:rsidRPr="009903B2" w:rsidTr="009903B2">
        <w:trPr>
          <w:trHeight w:val="567"/>
        </w:trPr>
        <w:tc>
          <w:tcPr>
            <w:tcW w:w="9062" w:type="dxa"/>
          </w:tcPr>
          <w:p w:rsidR="00546E00" w:rsidRPr="009903B2" w:rsidRDefault="00546E00" w:rsidP="009903B2">
            <w:pPr>
              <w:spacing w:after="0" w:line="240" w:lineRule="auto"/>
              <w:rPr>
                <w:sz w:val="24"/>
                <w:szCs w:val="24"/>
              </w:rPr>
            </w:pPr>
            <w:r w:rsidRPr="009903B2">
              <w:rPr>
                <w:b/>
                <w:sz w:val="24"/>
                <w:szCs w:val="24"/>
              </w:rPr>
              <w:t xml:space="preserve">Distance entre la gare de Varilhes et le lieu de départ : </w:t>
            </w:r>
            <w:smartTag w:uri="urn:schemas-microsoft-com:office:smarttags" w:element="metricconverter">
              <w:smartTagPr>
                <w:attr w:name="ProductID" w:val="33 km"/>
              </w:smartTagPr>
              <w:r w:rsidRPr="009903B2">
                <w:t>33 km</w:t>
              </w:r>
            </w:smartTag>
            <w:r w:rsidRPr="009903B2">
              <w:t xml:space="preserve"> – Covoiturage = 4 €.</w:t>
            </w:r>
          </w:p>
          <w:p w:rsidR="00546E00" w:rsidRPr="009903B2" w:rsidRDefault="00546E00" w:rsidP="009903B2">
            <w:pPr>
              <w:spacing w:after="0" w:line="240" w:lineRule="auto"/>
              <w:rPr>
                <w:sz w:val="24"/>
                <w:szCs w:val="24"/>
              </w:rPr>
            </w:pPr>
          </w:p>
        </w:tc>
      </w:tr>
      <w:tr w:rsidR="00546E00" w:rsidRPr="009903B2" w:rsidTr="009903B2">
        <w:trPr>
          <w:trHeight w:val="567"/>
        </w:trPr>
        <w:tc>
          <w:tcPr>
            <w:tcW w:w="9062" w:type="dxa"/>
          </w:tcPr>
          <w:p w:rsidR="00546E00" w:rsidRPr="009903B2" w:rsidRDefault="00546E00" w:rsidP="009903B2">
            <w:pPr>
              <w:spacing w:after="0" w:line="240" w:lineRule="auto"/>
              <w:rPr>
                <w:b/>
                <w:sz w:val="24"/>
                <w:szCs w:val="24"/>
              </w:rPr>
            </w:pPr>
            <w:r w:rsidRPr="009903B2">
              <w:rPr>
                <w:b/>
                <w:sz w:val="24"/>
                <w:szCs w:val="24"/>
              </w:rPr>
              <w:t xml:space="preserve">Observation(s) : </w:t>
            </w:r>
          </w:p>
          <w:p w:rsidR="00546E00" w:rsidRPr="009903B2" w:rsidRDefault="00546E00" w:rsidP="009903B2">
            <w:pPr>
              <w:pStyle w:val="ListParagraph"/>
              <w:numPr>
                <w:ilvl w:val="0"/>
                <w:numId w:val="1"/>
              </w:numPr>
              <w:spacing w:after="0" w:line="240" w:lineRule="auto"/>
              <w:jc w:val="both"/>
              <w:rPr>
                <w:b/>
                <w:sz w:val="24"/>
                <w:szCs w:val="24"/>
              </w:rPr>
            </w:pPr>
            <w:r w:rsidRPr="009903B2">
              <w:t>Annulation pour cause de météo défavorable en 2013, 2015 et 2019.</w:t>
            </w:r>
          </w:p>
          <w:p w:rsidR="00546E00" w:rsidRPr="009903B2" w:rsidRDefault="00546E00" w:rsidP="009903B2">
            <w:pPr>
              <w:pStyle w:val="ListParagraph"/>
              <w:numPr>
                <w:ilvl w:val="0"/>
                <w:numId w:val="1"/>
              </w:numPr>
              <w:spacing w:after="0" w:line="240" w:lineRule="auto"/>
              <w:jc w:val="both"/>
              <w:rPr>
                <w:b/>
                <w:sz w:val="24"/>
                <w:szCs w:val="24"/>
              </w:rPr>
            </w:pPr>
            <w:r w:rsidRPr="009903B2">
              <w:t xml:space="preserve">En novembre 2023, le chemin est obstrué en quatre endroits entre Murlet et Illier par des arbres couchés en travers du chemin. Il faut contourner l’obstacle. Ce n’est pas toujours facile ! </w:t>
            </w:r>
          </w:p>
          <w:p w:rsidR="00546E00" w:rsidRPr="009903B2" w:rsidRDefault="00546E00" w:rsidP="009903B2">
            <w:pPr>
              <w:spacing w:after="0" w:line="240" w:lineRule="auto"/>
              <w:rPr>
                <w:sz w:val="24"/>
                <w:szCs w:val="24"/>
              </w:rPr>
            </w:pPr>
          </w:p>
          <w:p w:rsidR="00546E00" w:rsidRPr="009903B2" w:rsidRDefault="00546E00" w:rsidP="009903B2">
            <w:pPr>
              <w:spacing w:after="0" w:line="240" w:lineRule="auto"/>
              <w:rPr>
                <w:sz w:val="24"/>
                <w:szCs w:val="24"/>
              </w:rPr>
            </w:pPr>
          </w:p>
        </w:tc>
      </w:tr>
    </w:tbl>
    <w:p w:rsidR="00546E00" w:rsidRPr="00893879" w:rsidRDefault="00546E00" w:rsidP="00E24FEB">
      <w:pPr>
        <w:jc w:val="both"/>
        <w:rPr>
          <w:i/>
          <w:sz w:val="18"/>
          <w:szCs w:val="18"/>
        </w:rPr>
      </w:pPr>
      <w:r w:rsidRPr="00893879">
        <w:rPr>
          <w:i/>
          <w:sz w:val="18"/>
          <w:szCs w:val="18"/>
        </w:rPr>
        <w:t xml:space="preserve">"Cette fiche participe à la constitution d'une mémoire des itinéraires proposés par les animateurs du club. </w:t>
      </w:r>
      <w:r>
        <w:rPr>
          <w:i/>
          <w:sz w:val="18"/>
          <w:szCs w:val="18"/>
        </w:rPr>
        <w:t>Seuls les membres du club</w:t>
      </w:r>
      <w:r w:rsidRPr="00893879">
        <w:rPr>
          <w:i/>
          <w:sz w:val="18"/>
          <w:szCs w:val="18"/>
        </w:rPr>
        <w:t xml:space="preserve"> y ont accès. Ils s'engagent à ne pas la diffuser en dehors du club."</w:t>
      </w:r>
    </w:p>
    <w:p w:rsidR="00546E00" w:rsidRDefault="00546E00" w:rsidP="00E24FEB">
      <w:r>
        <w:t xml:space="preserve">Date de la dernière mise à jour : </w:t>
      </w:r>
      <w:r>
        <w:rPr>
          <w:b/>
        </w:rPr>
        <w:t>19 novembre 2023</w:t>
      </w:r>
    </w:p>
    <w:p w:rsidR="00546E00" w:rsidRPr="00FF2AF5" w:rsidRDefault="00546E00" w:rsidP="00E24FEB">
      <w:pPr>
        <w:jc w:val="center"/>
        <w:rPr>
          <w:b/>
          <w:sz w:val="28"/>
          <w:szCs w:val="28"/>
        </w:rPr>
      </w:pPr>
      <w:r w:rsidRPr="00FF2AF5">
        <w:rPr>
          <w:b/>
          <w:sz w:val="28"/>
          <w:szCs w:val="28"/>
        </w:rPr>
        <w:t>La carte</w:t>
      </w:r>
    </w:p>
    <w:p w:rsidR="00546E00" w:rsidRDefault="00546E00">
      <w:pPr>
        <w:rPr>
          <w:b/>
          <w:sz w:val="24"/>
          <w:szCs w:val="24"/>
        </w:rPr>
      </w:pPr>
      <w:r>
        <w:rPr>
          <w:noProof/>
          <w:lang w:eastAsia="fr-FR"/>
        </w:rPr>
        <w:pict>
          <v:shape id="_x0000_i1026" type="#_x0000_t75" style="width:443.25pt;height:366.75pt">
            <v:imagedata r:id="rId6" o:title=""/>
          </v:shape>
        </w:pict>
      </w:r>
      <w:r w:rsidRPr="00A21185">
        <w:rPr>
          <w:noProof/>
          <w:lang w:eastAsia="fr-FR"/>
        </w:rPr>
        <w:pict>
          <v:shape id="Image 4" o:spid="_x0000_i1027" type="#_x0000_t75" style="width:448.5pt;height:168.75pt;visibility:visible">
            <v:imagedata r:id="rId7" o:title=""/>
          </v:shape>
        </w:pict>
      </w:r>
    </w:p>
    <w:p w:rsidR="00546E00" w:rsidRDefault="00546E00">
      <w:pPr>
        <w:rPr>
          <w:b/>
          <w:sz w:val="24"/>
          <w:szCs w:val="24"/>
        </w:rPr>
      </w:pPr>
    </w:p>
    <w:p w:rsidR="00546E00" w:rsidRDefault="00546E00">
      <w:pPr>
        <w:rPr>
          <w:b/>
          <w:sz w:val="24"/>
          <w:szCs w:val="24"/>
        </w:rPr>
      </w:pPr>
    </w:p>
    <w:p w:rsidR="00546E00" w:rsidRPr="00E24FEB" w:rsidRDefault="00546E00">
      <w:pPr>
        <w:rPr>
          <w:b/>
          <w:sz w:val="24"/>
          <w:szCs w:val="24"/>
        </w:rPr>
      </w:pPr>
      <w:r w:rsidRPr="00E24FEB">
        <w:rPr>
          <w:b/>
          <w:sz w:val="24"/>
          <w:szCs w:val="24"/>
        </w:rPr>
        <w:t xml:space="preserve">Descriptif du parcours emprunté : </w:t>
      </w:r>
    </w:p>
    <w:p w:rsidR="00546E00" w:rsidRDefault="00546E00" w:rsidP="000B757D">
      <w:pPr>
        <w:pStyle w:val="NormalWeb"/>
        <w:spacing w:before="0" w:beforeAutospacing="0" w:after="120" w:afterAutospacing="0"/>
        <w:jc w:val="both"/>
        <w:rPr>
          <w:rFonts w:ascii="Calibri" w:hAnsi="Calibri" w:cs="Calibri"/>
          <w:sz w:val="22"/>
          <w:szCs w:val="22"/>
        </w:rPr>
      </w:pPr>
      <w:r w:rsidRPr="00E24FEB">
        <w:rPr>
          <w:rFonts w:ascii="Calibri" w:hAnsi="Calibri" w:cs="Calibri"/>
          <w:sz w:val="22"/>
          <w:szCs w:val="22"/>
        </w:rPr>
        <w:t xml:space="preserve">Parking en bordure de route, après avoir pris la direction Junac. </w:t>
      </w:r>
      <w:r>
        <w:rPr>
          <w:rFonts w:ascii="Calibri" w:hAnsi="Calibri" w:cs="Calibri"/>
          <w:sz w:val="22"/>
          <w:szCs w:val="22"/>
        </w:rPr>
        <w:t xml:space="preserve">Descendre en direction du Vicdessos. </w:t>
      </w:r>
      <w:r w:rsidRPr="00E24FEB">
        <w:rPr>
          <w:rFonts w:ascii="Calibri" w:hAnsi="Calibri" w:cs="Calibri"/>
          <w:sz w:val="22"/>
          <w:szCs w:val="22"/>
        </w:rPr>
        <w:t>Traverser le pont et prendre la route à gauche</w:t>
      </w:r>
      <w:r>
        <w:rPr>
          <w:rFonts w:ascii="Calibri" w:hAnsi="Calibri" w:cs="Calibri"/>
          <w:sz w:val="22"/>
          <w:szCs w:val="22"/>
        </w:rPr>
        <w:t xml:space="preserve"> immédiatement après le pont</w:t>
      </w:r>
      <w:r w:rsidRPr="00E24FEB">
        <w:rPr>
          <w:rFonts w:ascii="Calibri" w:hAnsi="Calibri" w:cs="Calibri"/>
          <w:sz w:val="22"/>
          <w:szCs w:val="22"/>
        </w:rPr>
        <w:t>. A</w:t>
      </w:r>
      <w:r>
        <w:rPr>
          <w:rFonts w:ascii="Calibri" w:hAnsi="Calibri" w:cs="Calibri"/>
          <w:sz w:val="22"/>
          <w:szCs w:val="22"/>
        </w:rPr>
        <w:t>vant</w:t>
      </w:r>
      <w:r w:rsidRPr="00E24FEB">
        <w:rPr>
          <w:rFonts w:ascii="Calibri" w:hAnsi="Calibri" w:cs="Calibri"/>
          <w:sz w:val="22"/>
          <w:szCs w:val="22"/>
        </w:rPr>
        <w:t xml:space="preserve"> la ferme, </w:t>
      </w:r>
      <w:r>
        <w:rPr>
          <w:rFonts w:ascii="Calibri" w:hAnsi="Calibri" w:cs="Calibri"/>
          <w:sz w:val="22"/>
          <w:szCs w:val="22"/>
        </w:rPr>
        <w:t xml:space="preserve">abandonner le large chemin et </w:t>
      </w:r>
      <w:r w:rsidRPr="00E24FEB">
        <w:rPr>
          <w:rFonts w:ascii="Calibri" w:hAnsi="Calibri" w:cs="Calibri"/>
          <w:sz w:val="22"/>
          <w:szCs w:val="22"/>
        </w:rPr>
        <w:t>p</w:t>
      </w:r>
      <w:r>
        <w:rPr>
          <w:rFonts w:ascii="Calibri" w:hAnsi="Calibri" w:cs="Calibri"/>
          <w:sz w:val="22"/>
          <w:szCs w:val="22"/>
        </w:rPr>
        <w:t xml:space="preserve">rendre à </w:t>
      </w:r>
      <w:r w:rsidRPr="00E24FEB">
        <w:rPr>
          <w:rFonts w:ascii="Calibri" w:hAnsi="Calibri" w:cs="Calibri"/>
          <w:sz w:val="22"/>
          <w:szCs w:val="22"/>
        </w:rPr>
        <w:t xml:space="preserve"> gauche </w:t>
      </w:r>
      <w:r>
        <w:rPr>
          <w:rFonts w:ascii="Calibri" w:hAnsi="Calibri" w:cs="Calibri"/>
          <w:sz w:val="22"/>
          <w:szCs w:val="22"/>
        </w:rPr>
        <w:t xml:space="preserve">le chemin plus étroit (Poteau directionnel) qui va </w:t>
      </w:r>
      <w:r w:rsidRPr="00E24FEB">
        <w:rPr>
          <w:rFonts w:ascii="Calibri" w:hAnsi="Calibri" w:cs="Calibri"/>
          <w:sz w:val="22"/>
          <w:szCs w:val="22"/>
        </w:rPr>
        <w:t>longer le ruisseau de Vicdessos</w:t>
      </w:r>
      <w:r>
        <w:rPr>
          <w:rFonts w:ascii="Calibri" w:hAnsi="Calibri" w:cs="Calibri"/>
          <w:sz w:val="22"/>
          <w:szCs w:val="22"/>
        </w:rPr>
        <w:t xml:space="preserve"> qui sera toujours à main gauche</w:t>
      </w:r>
      <w:r w:rsidRPr="00E24FEB">
        <w:rPr>
          <w:rFonts w:ascii="Calibri" w:hAnsi="Calibri" w:cs="Calibri"/>
          <w:sz w:val="22"/>
          <w:szCs w:val="22"/>
        </w:rPr>
        <w:t xml:space="preserve"> jusqu'à Murlet.</w:t>
      </w:r>
      <w:r>
        <w:rPr>
          <w:rFonts w:ascii="Calibri" w:hAnsi="Calibri" w:cs="Calibri"/>
          <w:sz w:val="22"/>
          <w:szCs w:val="22"/>
        </w:rPr>
        <w:t xml:space="preserve"> Ce chemin est bordé de beaux murs de pierre, quelques fois impressionnants mais aussi, le plus souvent, en mauvais état. À hauteur de Laramade, on passe sur une conduite forcée.</w:t>
      </w:r>
    </w:p>
    <w:p w:rsidR="00546E00" w:rsidRPr="00E24FEB" w:rsidRDefault="00546E00" w:rsidP="000B757D">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Arrivés au hameau de Murlet, p</w:t>
      </w:r>
      <w:r w:rsidRPr="00E24FEB">
        <w:rPr>
          <w:rFonts w:ascii="Calibri" w:hAnsi="Calibri" w:cs="Calibri"/>
          <w:sz w:val="22"/>
          <w:szCs w:val="22"/>
        </w:rPr>
        <w:t xml:space="preserve">rendre la route à gauche </w:t>
      </w:r>
      <w:r>
        <w:rPr>
          <w:rFonts w:ascii="Calibri" w:hAnsi="Calibri" w:cs="Calibri"/>
          <w:sz w:val="22"/>
          <w:szCs w:val="22"/>
        </w:rPr>
        <w:t xml:space="preserve">(Poteau directionnel) </w:t>
      </w:r>
      <w:r w:rsidRPr="00E24FEB">
        <w:rPr>
          <w:rFonts w:ascii="Calibri" w:hAnsi="Calibri" w:cs="Calibri"/>
          <w:sz w:val="22"/>
          <w:szCs w:val="22"/>
        </w:rPr>
        <w:t xml:space="preserve">pendant une centaine de mètres </w:t>
      </w:r>
      <w:r>
        <w:rPr>
          <w:rFonts w:ascii="Calibri" w:hAnsi="Calibri" w:cs="Calibri"/>
          <w:sz w:val="22"/>
          <w:szCs w:val="22"/>
        </w:rPr>
        <w:t>puis</w:t>
      </w:r>
      <w:r w:rsidRPr="00E24FEB">
        <w:rPr>
          <w:rFonts w:ascii="Calibri" w:hAnsi="Calibri" w:cs="Calibri"/>
          <w:sz w:val="22"/>
          <w:szCs w:val="22"/>
        </w:rPr>
        <w:t xml:space="preserve"> emprunter le chemin qui part à droite</w:t>
      </w:r>
      <w:r>
        <w:rPr>
          <w:rFonts w:ascii="Calibri" w:hAnsi="Calibri" w:cs="Calibri"/>
          <w:sz w:val="22"/>
          <w:szCs w:val="22"/>
        </w:rPr>
        <w:t xml:space="preserve"> (Nouveau poteau directionnel)</w:t>
      </w:r>
      <w:r w:rsidRPr="00E24FEB">
        <w:rPr>
          <w:rFonts w:ascii="Calibri" w:hAnsi="Calibri" w:cs="Calibri"/>
          <w:sz w:val="22"/>
          <w:szCs w:val="22"/>
        </w:rPr>
        <w:t xml:space="preserve">; </w:t>
      </w:r>
      <w:r>
        <w:rPr>
          <w:rFonts w:ascii="Calibri" w:hAnsi="Calibri" w:cs="Calibri"/>
          <w:sz w:val="22"/>
          <w:szCs w:val="22"/>
        </w:rPr>
        <w:t>V</w:t>
      </w:r>
      <w:r w:rsidRPr="00E24FEB">
        <w:rPr>
          <w:rFonts w:ascii="Calibri" w:hAnsi="Calibri" w:cs="Calibri"/>
          <w:sz w:val="22"/>
          <w:szCs w:val="22"/>
        </w:rPr>
        <w:t>ous longez à nouveau le ruisseau de Vicdessos,</w:t>
      </w:r>
      <w:r>
        <w:rPr>
          <w:rFonts w:ascii="Calibri" w:hAnsi="Calibri" w:cs="Calibri"/>
          <w:sz w:val="22"/>
          <w:szCs w:val="22"/>
        </w:rPr>
        <w:t xml:space="preserve"> </w:t>
      </w:r>
      <w:r w:rsidRPr="00E24FEB">
        <w:rPr>
          <w:rFonts w:ascii="Calibri" w:hAnsi="Calibri" w:cs="Calibri"/>
          <w:sz w:val="22"/>
          <w:szCs w:val="22"/>
        </w:rPr>
        <w:t xml:space="preserve">à main gauche, jusqu'à l'intersection </w:t>
      </w:r>
      <w:r>
        <w:rPr>
          <w:rFonts w:ascii="Calibri" w:hAnsi="Calibri" w:cs="Calibri"/>
          <w:sz w:val="22"/>
          <w:szCs w:val="22"/>
        </w:rPr>
        <w:t>avec le chemin descendant d’Illier</w:t>
      </w:r>
      <w:r w:rsidRPr="00E24FEB">
        <w:rPr>
          <w:rFonts w:ascii="Calibri" w:hAnsi="Calibri" w:cs="Calibri"/>
          <w:sz w:val="22"/>
          <w:szCs w:val="22"/>
        </w:rPr>
        <w:t>.</w:t>
      </w:r>
    </w:p>
    <w:p w:rsidR="00546E00" w:rsidRDefault="00546E00" w:rsidP="000B757D">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Nous allons l’emprunter en tournant, donc, à droite (Poteau directionnel). Beau chemin pavé de galets au départ, en forte montée et en lacets ; observez les beaux aménagements destinés à canaliser l’écoulement des eaux. Au moment où le chemin s’écarte du ruisseau Le Siouré, suivi jusque-là, observez la belle cascade à gauche (31T 0380043/4737675)</w:t>
      </w:r>
    </w:p>
    <w:p w:rsidR="00546E00" w:rsidRDefault="00546E00" w:rsidP="000B757D">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 xml:space="preserve">Nous rejoignons la route peu avant d’arriver à Illier. L’abandonner à l’entrée du village et emprunter, à droite, la rue de l’ancienne école. Passer devant cette école puis devant la mairie ; On laisse une belle fontaine à gauche et on s’engage dans la rue du quartier Pigoulet. Tourner très vite à gauche pour emprunter une ruelle en forte pente montante avec, d’abord, marches en galets puis sol bétonnée. Après un lacet, on rejoint le GRP. On abandonne le balisage jaune pour le balisage jaune et rouge.  </w:t>
      </w:r>
      <w:r w:rsidRPr="00E24FEB">
        <w:rPr>
          <w:rFonts w:ascii="Calibri" w:hAnsi="Calibri" w:cs="Calibri"/>
          <w:sz w:val="22"/>
          <w:szCs w:val="22"/>
        </w:rPr>
        <w:t xml:space="preserve">Prendre à droite le chemin </w:t>
      </w:r>
      <w:r>
        <w:rPr>
          <w:rFonts w:ascii="Calibri" w:hAnsi="Calibri" w:cs="Calibri"/>
          <w:sz w:val="22"/>
          <w:szCs w:val="22"/>
        </w:rPr>
        <w:t xml:space="preserve">conduisant </w:t>
      </w:r>
      <w:r w:rsidRPr="00E24FEB">
        <w:rPr>
          <w:rFonts w:ascii="Calibri" w:hAnsi="Calibri" w:cs="Calibri"/>
          <w:sz w:val="22"/>
          <w:szCs w:val="22"/>
        </w:rPr>
        <w:t>à Illier</w:t>
      </w:r>
      <w:r>
        <w:rPr>
          <w:rFonts w:ascii="Calibri" w:hAnsi="Calibri" w:cs="Calibri"/>
          <w:sz w:val="22"/>
          <w:szCs w:val="22"/>
        </w:rPr>
        <w:t xml:space="preserve"> (Poteau directionnel).</w:t>
      </w:r>
    </w:p>
    <w:p w:rsidR="00546E00" w:rsidRDefault="00546E00" w:rsidP="000B757D">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 xml:space="preserve">La pente de ce beau chemin "en balcon", forte au début, s’adoucit peu à peu. Beau point de vue et espace suffisant pour la pause repas dans le secteur de </w:t>
      </w:r>
      <w:smartTag w:uri="urn:schemas-microsoft-com:office:smarttags" w:element="PersonName">
        <w:smartTagPr>
          <w:attr w:name="ProductID" w:val="La Quère"/>
        </w:smartTagPr>
        <w:r>
          <w:rPr>
            <w:rFonts w:ascii="Calibri" w:hAnsi="Calibri" w:cs="Calibri"/>
            <w:sz w:val="22"/>
            <w:szCs w:val="22"/>
          </w:rPr>
          <w:t>La Quère</w:t>
        </w:r>
      </w:smartTag>
      <w:r>
        <w:rPr>
          <w:rFonts w:ascii="Calibri" w:hAnsi="Calibri" w:cs="Calibri"/>
          <w:sz w:val="22"/>
          <w:szCs w:val="22"/>
        </w:rPr>
        <w:t>, à la limite des communes d’Illier et Lapège (31 T 0381797/4738446).</w:t>
      </w:r>
    </w:p>
    <w:p w:rsidR="00546E00" w:rsidRPr="00E24FEB" w:rsidRDefault="00546E00" w:rsidP="000B757D">
      <w:pPr>
        <w:pStyle w:val="NormalWeb"/>
        <w:spacing w:before="0" w:beforeAutospacing="0" w:after="120" w:afterAutospacing="0"/>
        <w:jc w:val="both"/>
        <w:rPr>
          <w:rFonts w:ascii="Calibri" w:hAnsi="Calibri" w:cs="Calibri"/>
          <w:sz w:val="22"/>
          <w:szCs w:val="22"/>
        </w:rPr>
      </w:pPr>
      <w:r w:rsidRPr="00E24FEB">
        <w:rPr>
          <w:rFonts w:ascii="Calibri" w:hAnsi="Calibri" w:cs="Calibri"/>
          <w:sz w:val="22"/>
          <w:szCs w:val="22"/>
        </w:rPr>
        <w:t>Poursuivre ce chemin balisé jusqu'à l'intersection Pladetis-Lapège</w:t>
      </w:r>
      <w:r>
        <w:rPr>
          <w:rFonts w:ascii="Calibri" w:hAnsi="Calibri" w:cs="Calibri"/>
          <w:sz w:val="22"/>
          <w:szCs w:val="22"/>
        </w:rPr>
        <w:t>. P</w:t>
      </w:r>
      <w:r w:rsidRPr="00E24FEB">
        <w:rPr>
          <w:rFonts w:ascii="Calibri" w:hAnsi="Calibri" w:cs="Calibri"/>
          <w:sz w:val="22"/>
          <w:szCs w:val="22"/>
        </w:rPr>
        <w:t xml:space="preserve">artir sur votre droite en continuant ce chemin </w:t>
      </w:r>
      <w:r>
        <w:rPr>
          <w:rFonts w:ascii="Calibri" w:hAnsi="Calibri" w:cs="Calibri"/>
          <w:sz w:val="22"/>
          <w:szCs w:val="22"/>
        </w:rPr>
        <w:t xml:space="preserve">(On retrouve le balisage jaune) </w:t>
      </w:r>
      <w:r w:rsidRPr="00E24FEB">
        <w:rPr>
          <w:rFonts w:ascii="Calibri" w:hAnsi="Calibri" w:cs="Calibri"/>
          <w:sz w:val="22"/>
          <w:szCs w:val="22"/>
        </w:rPr>
        <w:t>qui descend sur Lapège.</w:t>
      </w:r>
    </w:p>
    <w:p w:rsidR="00546E00" w:rsidRDefault="00546E00" w:rsidP="000B757D">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Il est recommandé de visiter ce beau village avec son architecture montagnarde. Après cette visite,</w:t>
      </w:r>
      <w:r w:rsidRPr="00E24FEB">
        <w:rPr>
          <w:rFonts w:ascii="Calibri" w:hAnsi="Calibri" w:cs="Calibri"/>
          <w:sz w:val="22"/>
          <w:szCs w:val="22"/>
        </w:rPr>
        <w:t xml:space="preserve"> descendre en direction de l'église.</w:t>
      </w:r>
      <w:r>
        <w:rPr>
          <w:rFonts w:ascii="Calibri" w:hAnsi="Calibri" w:cs="Calibri"/>
          <w:sz w:val="22"/>
          <w:szCs w:val="22"/>
        </w:rPr>
        <w:t xml:space="preserve"> </w:t>
      </w:r>
      <w:r w:rsidRPr="00E24FEB">
        <w:rPr>
          <w:rFonts w:ascii="Calibri" w:hAnsi="Calibri" w:cs="Calibri"/>
          <w:sz w:val="22"/>
          <w:szCs w:val="22"/>
        </w:rPr>
        <w:t>Avant d'arriver à cet édifice, prendre le chemin qui part à gauche</w:t>
      </w:r>
      <w:r>
        <w:rPr>
          <w:rFonts w:ascii="Calibri" w:hAnsi="Calibri" w:cs="Calibri"/>
          <w:sz w:val="22"/>
          <w:szCs w:val="22"/>
        </w:rPr>
        <w:t xml:space="preserve"> (Poteau directionnel). I</w:t>
      </w:r>
      <w:r w:rsidRPr="00E24FEB">
        <w:rPr>
          <w:rFonts w:ascii="Calibri" w:hAnsi="Calibri" w:cs="Calibri"/>
          <w:sz w:val="22"/>
          <w:szCs w:val="22"/>
        </w:rPr>
        <w:t>l descend jusqu'à Junac (3 traversées de route).</w:t>
      </w:r>
      <w:r>
        <w:rPr>
          <w:rFonts w:ascii="Calibri" w:hAnsi="Calibri" w:cs="Calibri"/>
          <w:sz w:val="22"/>
          <w:szCs w:val="22"/>
        </w:rPr>
        <w:t xml:space="preserve"> </w:t>
      </w:r>
      <w:r w:rsidRPr="00E24FEB">
        <w:rPr>
          <w:rFonts w:ascii="Calibri" w:hAnsi="Calibri" w:cs="Calibri"/>
          <w:sz w:val="22"/>
          <w:szCs w:val="22"/>
        </w:rPr>
        <w:t>Traverser Junac, puis le pont et rejoindre le parking.</w:t>
      </w:r>
    </w:p>
    <w:p w:rsidR="00546E00" w:rsidRPr="00287CDD" w:rsidRDefault="00546E00" w:rsidP="000B757D">
      <w:pPr>
        <w:pStyle w:val="NormalWeb"/>
        <w:spacing w:before="0" w:beforeAutospacing="0" w:after="120" w:afterAutospacing="0"/>
        <w:jc w:val="both"/>
        <w:rPr>
          <w:rFonts w:ascii="Calibri" w:hAnsi="Calibri" w:cs="Calibri"/>
          <w:b/>
          <w:i/>
          <w:sz w:val="22"/>
          <w:szCs w:val="22"/>
        </w:rPr>
      </w:pPr>
      <w:r w:rsidRPr="00287CDD">
        <w:rPr>
          <w:rFonts w:ascii="Calibri" w:hAnsi="Calibri" w:cs="Calibri"/>
          <w:b/>
          <w:i/>
          <w:sz w:val="22"/>
          <w:szCs w:val="22"/>
        </w:rPr>
        <w:t>(Descriptif actualisé en novembre 2023)</w:t>
      </w:r>
    </w:p>
    <w:p w:rsidR="00546E00" w:rsidRDefault="00546E00" w:rsidP="000B757D">
      <w:pPr>
        <w:spacing w:after="120" w:line="240" w:lineRule="auto"/>
      </w:pPr>
    </w:p>
    <w:sectPr w:rsidR="00546E00" w:rsidSect="00395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3392"/>
    <w:multiLevelType w:val="hybridMultilevel"/>
    <w:tmpl w:val="A198D7E8"/>
    <w:lvl w:ilvl="0" w:tplc="D448745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FEB"/>
    <w:rsid w:val="000B757D"/>
    <w:rsid w:val="001056D7"/>
    <w:rsid w:val="00287CDD"/>
    <w:rsid w:val="002945CD"/>
    <w:rsid w:val="002F7BEC"/>
    <w:rsid w:val="00300DC9"/>
    <w:rsid w:val="003959AF"/>
    <w:rsid w:val="003A30E6"/>
    <w:rsid w:val="00546E00"/>
    <w:rsid w:val="006A1310"/>
    <w:rsid w:val="006C7750"/>
    <w:rsid w:val="00893879"/>
    <w:rsid w:val="00966BCE"/>
    <w:rsid w:val="009903B2"/>
    <w:rsid w:val="00A21185"/>
    <w:rsid w:val="00B971B6"/>
    <w:rsid w:val="00C357C1"/>
    <w:rsid w:val="00C36A84"/>
    <w:rsid w:val="00C60D66"/>
    <w:rsid w:val="00C84928"/>
    <w:rsid w:val="00CE3F2F"/>
    <w:rsid w:val="00D510B3"/>
    <w:rsid w:val="00E24FEB"/>
    <w:rsid w:val="00EA6464"/>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E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4F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4FEB"/>
    <w:pPr>
      <w:ind w:left="720"/>
      <w:contextualSpacing/>
    </w:pPr>
  </w:style>
  <w:style w:type="paragraph" w:styleId="NormalWeb">
    <w:name w:val="Normal (Web)"/>
    <w:basedOn w:val="Normal"/>
    <w:uiPriority w:val="99"/>
    <w:rsid w:val="00E24FE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65379458">
      <w:marLeft w:val="0"/>
      <w:marRight w:val="0"/>
      <w:marTop w:val="0"/>
      <w:marBottom w:val="0"/>
      <w:divBdr>
        <w:top w:val="none" w:sz="0" w:space="0" w:color="auto"/>
        <w:left w:val="none" w:sz="0" w:space="0" w:color="auto"/>
        <w:bottom w:val="none" w:sz="0" w:space="0" w:color="auto"/>
        <w:right w:val="none" w:sz="0" w:space="0" w:color="auto"/>
      </w:divBdr>
    </w:div>
    <w:div w:id="1965379459">
      <w:marLeft w:val="0"/>
      <w:marRight w:val="0"/>
      <w:marTop w:val="0"/>
      <w:marBottom w:val="0"/>
      <w:divBdr>
        <w:top w:val="none" w:sz="0" w:space="0" w:color="auto"/>
        <w:left w:val="none" w:sz="0" w:space="0" w:color="auto"/>
        <w:bottom w:val="none" w:sz="0" w:space="0" w:color="auto"/>
        <w:right w:val="none" w:sz="0" w:space="0" w:color="auto"/>
      </w:divBdr>
    </w:div>
    <w:div w:id="1965379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790</Words>
  <Characters>4345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2023-11-21T14:04:00Z</dcterms:created>
  <dcterms:modified xsi:type="dcterms:W3CDTF">2023-11-21T14:04:00Z</dcterms:modified>
</cp:coreProperties>
</file>