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D3E" w:rsidRDefault="002A5D3E" w:rsidP="002A5D3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DD63F3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2A5D3E" w:rsidRPr="00B971B6" w:rsidRDefault="004E6A9A" w:rsidP="002A5D3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SAVERDUN n° 16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A5D3E" w:rsidTr="00DD1EC2">
        <w:trPr>
          <w:trHeight w:val="567"/>
        </w:trPr>
        <w:tc>
          <w:tcPr>
            <w:tcW w:w="9062" w:type="dxa"/>
          </w:tcPr>
          <w:p w:rsidR="002A5D3E" w:rsidRDefault="002A5D3E" w:rsidP="00DD1EC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2A5D3E" w:rsidRPr="002A5D3E" w:rsidRDefault="002A5D3E" w:rsidP="002A5D3E">
            <w:pPr>
              <w:pStyle w:val="Paragraphedeliste"/>
              <w:numPr>
                <w:ilvl w:val="0"/>
                <w:numId w:val="2"/>
              </w:numPr>
            </w:pPr>
            <w:r w:rsidRPr="002A5D3E">
              <w:rPr>
                <w:b/>
              </w:rPr>
              <w:t>Lissac</w:t>
            </w:r>
            <w:r w:rsidRPr="002A5D3E">
              <w:t xml:space="preserve"> – Parking de la mairie - </w:t>
            </w:r>
            <w:r w:rsidRPr="002A5D3E">
              <w:rPr>
                <w:b/>
              </w:rPr>
              <w:t xml:space="preserve">Boucle de Lissac </w:t>
            </w:r>
            <w:r w:rsidRPr="002A5D3E">
              <w:rPr>
                <w:rFonts w:cstheme="minorHAnsi"/>
                <w:b/>
              </w:rPr>
              <w:t>"</w:t>
            </w:r>
            <w:r w:rsidRPr="002A5D3E">
              <w:rPr>
                <w:b/>
              </w:rPr>
              <w:t>réduite</w:t>
            </w:r>
            <w:r w:rsidRPr="002A5D3E">
              <w:rPr>
                <w:rFonts w:ascii="Calibri" w:hAnsi="Calibri" w:cs="Calibri"/>
                <w:b/>
              </w:rPr>
              <w:t>"</w:t>
            </w:r>
          </w:p>
          <w:p w:rsidR="002A5D3E" w:rsidRPr="009E0498" w:rsidRDefault="002A5D3E" w:rsidP="00DD1EC2">
            <w:pPr>
              <w:rPr>
                <w:sz w:val="24"/>
                <w:szCs w:val="24"/>
              </w:rPr>
            </w:pPr>
          </w:p>
        </w:tc>
      </w:tr>
      <w:tr w:rsidR="002A5D3E" w:rsidTr="00DD1EC2">
        <w:trPr>
          <w:trHeight w:val="567"/>
        </w:trPr>
        <w:tc>
          <w:tcPr>
            <w:tcW w:w="9062" w:type="dxa"/>
          </w:tcPr>
          <w:p w:rsidR="002A5D3E" w:rsidRDefault="002A5D3E" w:rsidP="00DD1EC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2A5D3E" w:rsidRPr="00CC17C9" w:rsidRDefault="004E6A9A" w:rsidP="00DD1EC2">
            <w:pPr>
              <w:pStyle w:val="Paragraphedeliste"/>
              <w:numPr>
                <w:ilvl w:val="0"/>
                <w:numId w:val="2"/>
              </w:numPr>
            </w:pPr>
            <w:r w:rsidRPr="00CC17C9">
              <w:t>13.12.2017 – J. Gaillard – 23 participants (Photos)</w:t>
            </w:r>
          </w:p>
          <w:p w:rsidR="002A5D3E" w:rsidRPr="00E10100" w:rsidRDefault="002A5D3E" w:rsidP="00DD1EC2">
            <w:pPr>
              <w:rPr>
                <w:sz w:val="24"/>
                <w:szCs w:val="24"/>
              </w:rPr>
            </w:pPr>
          </w:p>
        </w:tc>
      </w:tr>
      <w:tr w:rsidR="002A5D3E" w:rsidTr="00DD1EC2">
        <w:trPr>
          <w:trHeight w:val="567"/>
        </w:trPr>
        <w:tc>
          <w:tcPr>
            <w:tcW w:w="9062" w:type="dxa"/>
          </w:tcPr>
          <w:p w:rsidR="002A5D3E" w:rsidRDefault="002A5D3E" w:rsidP="00DD1EC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A5D3E" w:rsidRPr="00CE383B" w:rsidRDefault="00CE383B" w:rsidP="00DD1EC2">
            <w:pPr>
              <w:jc w:val="both"/>
            </w:pPr>
            <w:r w:rsidRPr="00CE383B">
              <w:t>Cette boucle emprunte, pour partie, le circuit décrit sur la :</w:t>
            </w:r>
          </w:p>
          <w:p w:rsidR="00CE383B" w:rsidRPr="00CE383B" w:rsidRDefault="00CE383B" w:rsidP="00DD1EC2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 w:rsidRPr="006046CC">
              <w:t>Fiche de l’office de tourisme Saverdun/</w:t>
            </w:r>
            <w:proofErr w:type="spellStart"/>
            <w:r w:rsidRPr="006046CC">
              <w:t>Mazères</w:t>
            </w:r>
            <w:proofErr w:type="spellEnd"/>
            <w:r w:rsidRPr="006046CC">
              <w:t xml:space="preserve"> – Circuit pédestre n° 4 </w:t>
            </w:r>
            <w:r w:rsidRPr="00CE383B">
              <w:rPr>
                <w:rFonts w:cstheme="minorHAnsi"/>
              </w:rPr>
              <w:t>"</w:t>
            </w:r>
            <w:r w:rsidRPr="006046CC">
              <w:t>Lissac St-</w:t>
            </w:r>
            <w:proofErr w:type="spellStart"/>
            <w:r w:rsidRPr="006046CC">
              <w:t>Quirc</w:t>
            </w:r>
            <w:proofErr w:type="spellEnd"/>
            <w:r w:rsidRPr="00CE383B">
              <w:rPr>
                <w:rFonts w:ascii="Calibri" w:hAnsi="Calibri" w:cs="Calibri"/>
              </w:rPr>
              <w:t>"</w:t>
            </w:r>
          </w:p>
          <w:p w:rsidR="002A5D3E" w:rsidRPr="009E0498" w:rsidRDefault="002A5D3E" w:rsidP="00DD1EC2">
            <w:pPr>
              <w:rPr>
                <w:sz w:val="24"/>
                <w:szCs w:val="24"/>
              </w:rPr>
            </w:pPr>
          </w:p>
        </w:tc>
      </w:tr>
      <w:tr w:rsidR="002A5D3E" w:rsidTr="00DD1EC2">
        <w:trPr>
          <w:trHeight w:val="567"/>
        </w:trPr>
        <w:tc>
          <w:tcPr>
            <w:tcW w:w="9062" w:type="dxa"/>
          </w:tcPr>
          <w:p w:rsidR="002A5D3E" w:rsidRDefault="002A5D3E" w:rsidP="00DD1E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2A5D3E" w:rsidRPr="00CE383B" w:rsidRDefault="00CE383B" w:rsidP="00DD1EC2">
            <w:pPr>
              <w:pStyle w:val="Paragraphedeliste"/>
              <w:numPr>
                <w:ilvl w:val="0"/>
                <w:numId w:val="2"/>
              </w:numPr>
            </w:pPr>
            <w:r w:rsidRPr="00CE383B">
              <w:t>Promeneur – 2h30 – 150 m - 8 km – ½ journée</w:t>
            </w:r>
          </w:p>
          <w:p w:rsidR="002A5D3E" w:rsidRPr="00E10100" w:rsidRDefault="002A5D3E" w:rsidP="00DD1EC2">
            <w:pPr>
              <w:rPr>
                <w:b/>
                <w:sz w:val="24"/>
                <w:szCs w:val="24"/>
              </w:rPr>
            </w:pPr>
          </w:p>
        </w:tc>
      </w:tr>
      <w:tr w:rsidR="002A5D3E" w:rsidTr="00DD1EC2">
        <w:trPr>
          <w:trHeight w:val="567"/>
        </w:trPr>
        <w:tc>
          <w:tcPr>
            <w:tcW w:w="9062" w:type="dxa"/>
          </w:tcPr>
          <w:p w:rsidR="00CE383B" w:rsidRPr="00C30B5D" w:rsidRDefault="002A5D3E" w:rsidP="00C30B5D">
            <w:pPr>
              <w:jc w:val="both"/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CE383B" w:rsidRPr="00C30B5D">
              <w:t>Jaune jusqu’au carrefour situé au km 4,250 (Aire de pique-nique, point culminant du parcours). Plus de balisage sur les routes goudronnées ramenant à Labatut où l’on retrouve le balisage jaune du circuit des eucalyptus.</w:t>
            </w:r>
          </w:p>
          <w:p w:rsidR="002A5D3E" w:rsidRDefault="002A5D3E" w:rsidP="00CE383B">
            <w:pPr>
              <w:rPr>
                <w:b/>
                <w:sz w:val="24"/>
                <w:szCs w:val="24"/>
              </w:rPr>
            </w:pPr>
          </w:p>
        </w:tc>
      </w:tr>
      <w:tr w:rsidR="002A5D3E" w:rsidTr="00DD1EC2">
        <w:trPr>
          <w:trHeight w:val="567"/>
        </w:trPr>
        <w:tc>
          <w:tcPr>
            <w:tcW w:w="9062" w:type="dxa"/>
          </w:tcPr>
          <w:p w:rsidR="002A5D3E" w:rsidRDefault="002A5D3E" w:rsidP="00DD1EC2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E383B" w:rsidRPr="00185804">
              <w:t xml:space="preserve">En hiver, lorsque les journées sont courtes, on préfèrera </w:t>
            </w:r>
            <w:r w:rsidR="00CE383B">
              <w:t>cette</w:t>
            </w:r>
            <w:r w:rsidR="00CE383B" w:rsidRPr="00185804">
              <w:t xml:space="preserve"> boucle </w:t>
            </w:r>
            <w:r w:rsidR="00CE383B">
              <w:t>à la boucle des eucalyptus décrite</w:t>
            </w:r>
            <w:r w:rsidR="00CE383B" w:rsidRPr="00185804">
              <w:t xml:space="preserve"> sur la fiche SAVERDUN n° 1</w:t>
            </w:r>
            <w:r w:rsidR="00CE383B">
              <w:t>5</w:t>
            </w:r>
            <w:r w:rsidR="00CE383B" w:rsidRPr="00185804">
              <w:t>.</w:t>
            </w:r>
          </w:p>
          <w:p w:rsidR="002A5D3E" w:rsidRPr="009E0498" w:rsidRDefault="002A5D3E" w:rsidP="00DD1EC2">
            <w:pPr>
              <w:rPr>
                <w:sz w:val="24"/>
                <w:szCs w:val="24"/>
              </w:rPr>
            </w:pPr>
          </w:p>
        </w:tc>
      </w:tr>
      <w:tr w:rsidR="002A5D3E" w:rsidTr="00DD1EC2">
        <w:trPr>
          <w:trHeight w:val="567"/>
        </w:trPr>
        <w:tc>
          <w:tcPr>
            <w:tcW w:w="9062" w:type="dxa"/>
          </w:tcPr>
          <w:p w:rsidR="002A5D3E" w:rsidRPr="00233651" w:rsidRDefault="002A5D3E" w:rsidP="00DD1EC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2A5D3E" w:rsidRPr="00C30B5D" w:rsidRDefault="00C30B5D" w:rsidP="00C30B5D">
            <w:pPr>
              <w:pStyle w:val="Paragraphedeliste"/>
              <w:numPr>
                <w:ilvl w:val="0"/>
                <w:numId w:val="2"/>
              </w:numPr>
            </w:pPr>
            <w:r w:rsidRPr="00C30B5D">
              <w:t>La forêt d’eucalyptus</w:t>
            </w:r>
          </w:p>
          <w:p w:rsidR="002A5D3E" w:rsidRPr="009E0498" w:rsidRDefault="002A5D3E" w:rsidP="00DD1EC2">
            <w:pPr>
              <w:rPr>
                <w:sz w:val="24"/>
                <w:szCs w:val="24"/>
              </w:rPr>
            </w:pPr>
          </w:p>
        </w:tc>
      </w:tr>
      <w:tr w:rsidR="002A5D3E" w:rsidTr="00DD1EC2">
        <w:trPr>
          <w:trHeight w:val="567"/>
        </w:trPr>
        <w:tc>
          <w:tcPr>
            <w:tcW w:w="9062" w:type="dxa"/>
          </w:tcPr>
          <w:p w:rsidR="002A5D3E" w:rsidRDefault="002A5D3E" w:rsidP="00C30B5D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C30B5D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  <w:p w:rsidR="002A5D3E" w:rsidRPr="00233651" w:rsidRDefault="002A5D3E" w:rsidP="00DD1EC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2A5D3E" w:rsidTr="00DD1EC2">
        <w:trPr>
          <w:trHeight w:val="567"/>
        </w:trPr>
        <w:tc>
          <w:tcPr>
            <w:tcW w:w="9062" w:type="dxa"/>
          </w:tcPr>
          <w:p w:rsidR="002A5D3E" w:rsidRDefault="002A5D3E" w:rsidP="00DD1EC2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30B5D" w:rsidRPr="00185804">
              <w:t>37 km</w:t>
            </w:r>
          </w:p>
          <w:p w:rsidR="002A5D3E" w:rsidRPr="009E0498" w:rsidRDefault="002A5D3E" w:rsidP="00DD1EC2">
            <w:pPr>
              <w:rPr>
                <w:sz w:val="24"/>
                <w:szCs w:val="24"/>
              </w:rPr>
            </w:pPr>
          </w:p>
        </w:tc>
      </w:tr>
      <w:tr w:rsidR="002A5D3E" w:rsidTr="00DD1EC2">
        <w:trPr>
          <w:trHeight w:val="567"/>
        </w:trPr>
        <w:tc>
          <w:tcPr>
            <w:tcW w:w="9062" w:type="dxa"/>
          </w:tcPr>
          <w:p w:rsidR="002A5D3E" w:rsidRDefault="002A5D3E" w:rsidP="00DD1EC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30B5D" w:rsidRPr="00B3174A">
              <w:t xml:space="preserve">Par temps de pluie, le montée abrupte du ruisseau de La </w:t>
            </w:r>
            <w:proofErr w:type="spellStart"/>
            <w:r w:rsidR="00C30B5D" w:rsidRPr="00B3174A">
              <w:t>Palanquelle</w:t>
            </w:r>
            <w:proofErr w:type="spellEnd"/>
            <w:r w:rsidR="00C30B5D" w:rsidRPr="00B3174A">
              <w:t xml:space="preserve"> aux abords du hameau de </w:t>
            </w:r>
            <w:proofErr w:type="spellStart"/>
            <w:r w:rsidR="00C30B5D" w:rsidRPr="00B3174A">
              <w:t>Miquelot</w:t>
            </w:r>
            <w:proofErr w:type="spellEnd"/>
            <w:r w:rsidR="00C30B5D" w:rsidRPr="00B3174A">
              <w:t xml:space="preserve"> (Km 3,300 à 3,500) peut s’avérer glissante.</w:t>
            </w:r>
          </w:p>
          <w:p w:rsidR="002A5D3E" w:rsidRDefault="002A5D3E" w:rsidP="00DD1EC2">
            <w:pPr>
              <w:rPr>
                <w:b/>
                <w:sz w:val="24"/>
                <w:szCs w:val="24"/>
              </w:rPr>
            </w:pPr>
          </w:p>
          <w:p w:rsidR="002A5D3E" w:rsidRPr="009A1419" w:rsidRDefault="002A5D3E" w:rsidP="00DD1EC2">
            <w:pPr>
              <w:rPr>
                <w:b/>
                <w:sz w:val="24"/>
                <w:szCs w:val="24"/>
              </w:rPr>
            </w:pPr>
          </w:p>
          <w:p w:rsidR="002A5D3E" w:rsidRDefault="002A5D3E" w:rsidP="00DD1EC2">
            <w:pPr>
              <w:rPr>
                <w:sz w:val="24"/>
                <w:szCs w:val="24"/>
              </w:rPr>
            </w:pPr>
          </w:p>
          <w:p w:rsidR="002A5D3E" w:rsidRPr="00836791" w:rsidRDefault="002A5D3E" w:rsidP="00DD1EC2">
            <w:pPr>
              <w:rPr>
                <w:sz w:val="24"/>
                <w:szCs w:val="24"/>
              </w:rPr>
            </w:pPr>
          </w:p>
        </w:tc>
      </w:tr>
    </w:tbl>
    <w:p w:rsidR="00DD63F3" w:rsidRPr="00893879" w:rsidRDefault="00DD63F3" w:rsidP="00DD63F3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2A5D3E" w:rsidRDefault="002A5D3E" w:rsidP="002A5D3E">
      <w:bookmarkStart w:id="0" w:name="_GoBack"/>
      <w:bookmarkEnd w:id="0"/>
      <w:r>
        <w:t xml:space="preserve">Date de la dernière mise à jour : </w:t>
      </w:r>
      <w:r w:rsidR="00C30B5D" w:rsidRPr="00C30B5D">
        <w:rPr>
          <w:b/>
        </w:rPr>
        <w:t>17 décembre 2018</w:t>
      </w:r>
    </w:p>
    <w:p w:rsidR="00C30B5D" w:rsidRDefault="00C30B5D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A5D3E" w:rsidRPr="00FF2AF5" w:rsidRDefault="002A5D3E" w:rsidP="002A5D3E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2A5D3E" w:rsidRDefault="002A5D3E" w:rsidP="002A5D3E"/>
    <w:p w:rsidR="002B4E09" w:rsidRDefault="002B4E09"/>
    <w:p w:rsidR="00CC17C9" w:rsidRDefault="00CC17C9">
      <w:r>
        <w:rPr>
          <w:noProof/>
          <w:lang w:eastAsia="fr-FR"/>
        </w:rPr>
        <w:drawing>
          <wp:inline distT="0" distB="0" distL="0" distR="0">
            <wp:extent cx="4705350" cy="72485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 t="5500" r="11852" b="3500"/>
                    <a:stretch/>
                  </pic:blipFill>
                  <pic:spPr bwMode="auto">
                    <a:xfrm>
                      <a:off x="0" y="0"/>
                      <a:ext cx="4705350" cy="724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17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BF6486"/>
    <w:multiLevelType w:val="hybridMultilevel"/>
    <w:tmpl w:val="9362A88C"/>
    <w:lvl w:ilvl="0" w:tplc="D6FE47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8C2649"/>
    <w:multiLevelType w:val="hybridMultilevel"/>
    <w:tmpl w:val="2C367582"/>
    <w:lvl w:ilvl="0" w:tplc="931411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D3E"/>
    <w:rsid w:val="002A5D3E"/>
    <w:rsid w:val="002B4E09"/>
    <w:rsid w:val="004E6A9A"/>
    <w:rsid w:val="009D5162"/>
    <w:rsid w:val="00C30B5D"/>
    <w:rsid w:val="00CC17C9"/>
    <w:rsid w:val="00CE383B"/>
    <w:rsid w:val="00DD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3D67C5-7985-4670-88DC-FDA22A2F6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5D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A5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A5D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243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2018-12-17T19:40:00Z</dcterms:created>
  <dcterms:modified xsi:type="dcterms:W3CDTF">2019-03-27T08:04:00Z</dcterms:modified>
</cp:coreProperties>
</file>