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ED" w:rsidRDefault="00400AED" w:rsidP="00400AED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400AED" w:rsidRPr="00B971B6" w:rsidRDefault="00400AED" w:rsidP="00400AE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194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0AED" w:rsidTr="00D80172">
        <w:trPr>
          <w:trHeight w:val="567"/>
        </w:trPr>
        <w:tc>
          <w:tcPr>
            <w:tcW w:w="9062" w:type="dxa"/>
          </w:tcPr>
          <w:p w:rsidR="00400AED" w:rsidRDefault="00400AED" w:rsidP="00D80172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400AED" w:rsidRPr="00400AED" w:rsidRDefault="00400AED" w:rsidP="00400AED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BE0644">
              <w:rPr>
                <w:b/>
              </w:rPr>
              <w:t>Saurat</w:t>
            </w:r>
            <w:proofErr w:type="spellEnd"/>
            <w:r w:rsidRPr="00BE0644">
              <w:rPr>
                <w:b/>
              </w:rPr>
              <w:t xml:space="preserve"> </w:t>
            </w:r>
            <w:r w:rsidRPr="00400AED">
              <w:t>– Sortie de Prat-Communal au carrefour de la route menant à Stables -</w:t>
            </w:r>
            <w:r>
              <w:rPr>
                <w:sz w:val="24"/>
                <w:szCs w:val="24"/>
              </w:rPr>
              <w:t xml:space="preserve"> </w:t>
            </w:r>
            <w:r w:rsidRPr="00A16D90">
              <w:rPr>
                <w:b/>
              </w:rPr>
              <w:t xml:space="preserve">Boucle par le </w:t>
            </w:r>
            <w:proofErr w:type="spellStart"/>
            <w:r w:rsidRPr="00A16D90">
              <w:rPr>
                <w:b/>
              </w:rPr>
              <w:t>Sarat</w:t>
            </w:r>
            <w:proofErr w:type="spellEnd"/>
            <w:r w:rsidRPr="00A16D90">
              <w:rPr>
                <w:b/>
              </w:rPr>
              <w:t xml:space="preserve"> de La Pelade, le Roc Blanc et le col de Port depuis Prat-Communal</w:t>
            </w:r>
          </w:p>
          <w:p w:rsidR="00400AED" w:rsidRPr="009E0498" w:rsidRDefault="00400AED" w:rsidP="00D80172">
            <w:pPr>
              <w:rPr>
                <w:sz w:val="24"/>
                <w:szCs w:val="24"/>
              </w:rPr>
            </w:pPr>
          </w:p>
        </w:tc>
      </w:tr>
      <w:tr w:rsidR="00400AED" w:rsidTr="00D80172">
        <w:trPr>
          <w:trHeight w:val="567"/>
        </w:trPr>
        <w:tc>
          <w:tcPr>
            <w:tcW w:w="9062" w:type="dxa"/>
          </w:tcPr>
          <w:p w:rsidR="00400AED" w:rsidRDefault="00400AED" w:rsidP="00D80172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400AED" w:rsidRPr="00400AED" w:rsidRDefault="00400AED" w:rsidP="00D80172">
            <w:pPr>
              <w:pStyle w:val="Paragraphedeliste"/>
              <w:numPr>
                <w:ilvl w:val="0"/>
                <w:numId w:val="1"/>
              </w:numPr>
            </w:pPr>
            <w:r w:rsidRPr="00400AED">
              <w:t>12.08.2009 – C. Rhodes</w:t>
            </w:r>
          </w:p>
          <w:p w:rsidR="00400AED" w:rsidRPr="00E10100" w:rsidRDefault="00400AED" w:rsidP="00D80172">
            <w:pPr>
              <w:rPr>
                <w:sz w:val="24"/>
                <w:szCs w:val="24"/>
              </w:rPr>
            </w:pPr>
          </w:p>
        </w:tc>
      </w:tr>
      <w:tr w:rsidR="00400AED" w:rsidTr="00D80172">
        <w:trPr>
          <w:trHeight w:val="567"/>
        </w:trPr>
        <w:tc>
          <w:tcPr>
            <w:tcW w:w="9062" w:type="dxa"/>
          </w:tcPr>
          <w:p w:rsidR="00400AED" w:rsidRDefault="00400AED" w:rsidP="00D80172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00AED" w:rsidRPr="00717F89" w:rsidRDefault="00717F89" w:rsidP="00717F89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717F89">
              <w:t>Pas de descriptif spécifique connu</w:t>
            </w:r>
            <w:r w:rsidR="0052758D">
              <w:t xml:space="preserve">. Parcours </w:t>
            </w:r>
            <w:r w:rsidR="0052758D">
              <w:rPr>
                <w:rFonts w:cstheme="minorHAnsi"/>
              </w:rPr>
              <w:t>"</w:t>
            </w:r>
            <w:r w:rsidR="0052758D">
              <w:t>inventé</w:t>
            </w:r>
            <w:r w:rsidR="0052758D">
              <w:rPr>
                <w:rFonts w:cstheme="minorHAnsi"/>
              </w:rPr>
              <w:t>"</w:t>
            </w:r>
            <w:r w:rsidR="0052758D">
              <w:t xml:space="preserve"> par Christian Rhodes. </w:t>
            </w:r>
          </w:p>
          <w:p w:rsidR="00400AED" w:rsidRPr="009E0498" w:rsidRDefault="00400AED" w:rsidP="00D80172">
            <w:pPr>
              <w:rPr>
                <w:sz w:val="24"/>
                <w:szCs w:val="24"/>
              </w:rPr>
            </w:pPr>
          </w:p>
        </w:tc>
      </w:tr>
      <w:tr w:rsidR="00400AED" w:rsidTr="00D80172">
        <w:trPr>
          <w:trHeight w:val="567"/>
        </w:trPr>
        <w:tc>
          <w:tcPr>
            <w:tcW w:w="9062" w:type="dxa"/>
          </w:tcPr>
          <w:p w:rsidR="00400AED" w:rsidRDefault="00400AED" w:rsidP="00D801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400AED" w:rsidRPr="00400AED" w:rsidRDefault="00400AED" w:rsidP="00D80172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400AED">
              <w:t>Montagnol</w:t>
            </w:r>
            <w:proofErr w:type="spellEnd"/>
            <w:r w:rsidRPr="00400AED">
              <w:t xml:space="preserve"> – 6h30 – 1050 m – 17,5 km</w:t>
            </w:r>
            <w:r>
              <w:t xml:space="preserve"> </w:t>
            </w:r>
            <w:r w:rsidR="00BB763D">
              <w:t>–</w:t>
            </w:r>
            <w:r>
              <w:t xml:space="preserve"> Journée</w:t>
            </w:r>
            <w:r w:rsidR="00BB763D">
              <w:t xml:space="preserve">         Indice d’effort : </w:t>
            </w:r>
            <w:bookmarkStart w:id="0" w:name="_GoBack"/>
            <w:bookmarkEnd w:id="0"/>
            <w:r w:rsidR="00BB763D">
              <w:t xml:space="preserve">111  </w:t>
            </w:r>
            <w:r w:rsidR="00BB763D">
              <w:rPr>
                <w:noProof/>
                <w:lang w:eastAsia="fr-FR"/>
              </w:rPr>
              <w:drawing>
                <wp:inline distT="0" distB="0" distL="0" distR="0">
                  <wp:extent cx="209550" cy="223520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AED" w:rsidRPr="00E10100" w:rsidRDefault="00400AED" w:rsidP="00D80172">
            <w:pPr>
              <w:rPr>
                <w:b/>
                <w:sz w:val="24"/>
                <w:szCs w:val="24"/>
              </w:rPr>
            </w:pPr>
          </w:p>
        </w:tc>
      </w:tr>
      <w:tr w:rsidR="00400AED" w:rsidTr="00D80172">
        <w:trPr>
          <w:trHeight w:val="567"/>
        </w:trPr>
        <w:tc>
          <w:tcPr>
            <w:tcW w:w="9062" w:type="dxa"/>
          </w:tcPr>
          <w:p w:rsidR="00400AED" w:rsidRDefault="00400AED" w:rsidP="00400AE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400AED">
              <w:t xml:space="preserve">Jaune du départ jusqu’à Cabus, </w:t>
            </w:r>
            <w:r>
              <w:t>puis j</w:t>
            </w:r>
            <w:r w:rsidRPr="00400AED">
              <w:t>aune et rouge du</w:t>
            </w:r>
            <w:r>
              <w:t xml:space="preserve"> GRP jusqu’au Roc Blanc puis jaune jusqu’au Col de Port. Absence de balisage entre le col et la maison forestière de </w:t>
            </w:r>
            <w:proofErr w:type="spellStart"/>
            <w:r>
              <w:t>Sauzet</w:t>
            </w:r>
            <w:proofErr w:type="spellEnd"/>
            <w:r>
              <w:t>, puis jaune jusqu’à l’arrivée.</w:t>
            </w:r>
          </w:p>
        </w:tc>
      </w:tr>
      <w:tr w:rsidR="00400AED" w:rsidTr="00D80172">
        <w:trPr>
          <w:trHeight w:val="567"/>
        </w:trPr>
        <w:tc>
          <w:tcPr>
            <w:tcW w:w="9062" w:type="dxa"/>
          </w:tcPr>
          <w:p w:rsidR="00400AED" w:rsidRDefault="00400AED" w:rsidP="00D80172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00AED" w:rsidRPr="009E0498" w:rsidRDefault="00400AED" w:rsidP="00D80172">
            <w:pPr>
              <w:rPr>
                <w:sz w:val="24"/>
                <w:szCs w:val="24"/>
              </w:rPr>
            </w:pPr>
          </w:p>
        </w:tc>
      </w:tr>
      <w:tr w:rsidR="00400AED" w:rsidTr="00D80172">
        <w:trPr>
          <w:trHeight w:val="567"/>
        </w:trPr>
        <w:tc>
          <w:tcPr>
            <w:tcW w:w="9062" w:type="dxa"/>
          </w:tcPr>
          <w:p w:rsidR="00400AED" w:rsidRPr="00233651" w:rsidRDefault="00400AED" w:rsidP="00D80172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400AED" w:rsidRDefault="00717F89" w:rsidP="00717F89">
            <w:pPr>
              <w:pStyle w:val="Paragraphedeliste"/>
              <w:numPr>
                <w:ilvl w:val="0"/>
                <w:numId w:val="1"/>
              </w:numPr>
            </w:pPr>
            <w:r w:rsidRPr="00717F89">
              <w:t>Parcours, en partie, en crête avec de magnifiques panoramas</w:t>
            </w:r>
          </w:p>
          <w:p w:rsidR="00717F89" w:rsidRDefault="00717F89" w:rsidP="00717F89">
            <w:pPr>
              <w:pStyle w:val="Paragraphedeliste"/>
              <w:numPr>
                <w:ilvl w:val="0"/>
                <w:numId w:val="1"/>
              </w:numPr>
            </w:pPr>
            <w:r>
              <w:t>Les beaux hameaux de la Soulane : Stables, Cabus, …</w:t>
            </w:r>
          </w:p>
          <w:p w:rsidR="00717F89" w:rsidRPr="00717F89" w:rsidRDefault="00717F89" w:rsidP="00717F89">
            <w:pPr>
              <w:pStyle w:val="Paragraphedeliste"/>
              <w:numPr>
                <w:ilvl w:val="0"/>
                <w:numId w:val="1"/>
              </w:numPr>
            </w:pPr>
            <w:r>
              <w:t xml:space="preserve">La forêt de </w:t>
            </w:r>
            <w:proofErr w:type="spellStart"/>
            <w:r>
              <w:t>Sauzet</w:t>
            </w:r>
            <w:proofErr w:type="spellEnd"/>
          </w:p>
          <w:p w:rsidR="00400AED" w:rsidRPr="009E0498" w:rsidRDefault="00400AED" w:rsidP="00D80172">
            <w:pPr>
              <w:rPr>
                <w:sz w:val="24"/>
                <w:szCs w:val="24"/>
              </w:rPr>
            </w:pPr>
          </w:p>
        </w:tc>
      </w:tr>
      <w:tr w:rsidR="00400AED" w:rsidTr="00D80172">
        <w:trPr>
          <w:trHeight w:val="567"/>
        </w:trPr>
        <w:tc>
          <w:tcPr>
            <w:tcW w:w="9062" w:type="dxa"/>
          </w:tcPr>
          <w:p w:rsidR="00400AED" w:rsidRPr="00233651" w:rsidRDefault="00400AED" w:rsidP="00D80172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400AED" w:rsidRPr="00893879" w:rsidRDefault="00400AED" w:rsidP="00D80172">
            <w:pPr>
              <w:ind w:left="360"/>
              <w:rPr>
                <w:sz w:val="24"/>
                <w:szCs w:val="24"/>
              </w:rPr>
            </w:pPr>
          </w:p>
        </w:tc>
      </w:tr>
      <w:tr w:rsidR="00400AED" w:rsidTr="00D80172">
        <w:trPr>
          <w:trHeight w:val="567"/>
        </w:trPr>
        <w:tc>
          <w:tcPr>
            <w:tcW w:w="9062" w:type="dxa"/>
          </w:tcPr>
          <w:p w:rsidR="00400AED" w:rsidRDefault="00400AED" w:rsidP="00D80172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17F89" w:rsidRPr="00717F89">
              <w:t>34 km</w:t>
            </w:r>
          </w:p>
          <w:p w:rsidR="00400AED" w:rsidRPr="009E0498" w:rsidRDefault="00400AED" w:rsidP="00D80172">
            <w:pPr>
              <w:rPr>
                <w:sz w:val="24"/>
                <w:szCs w:val="24"/>
              </w:rPr>
            </w:pPr>
          </w:p>
        </w:tc>
      </w:tr>
      <w:tr w:rsidR="00400AED" w:rsidTr="00D80172">
        <w:trPr>
          <w:trHeight w:val="567"/>
        </w:trPr>
        <w:tc>
          <w:tcPr>
            <w:tcW w:w="9062" w:type="dxa"/>
          </w:tcPr>
          <w:p w:rsidR="00400AED" w:rsidRDefault="00400AED" w:rsidP="00D80172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00AED" w:rsidRPr="00BE0644" w:rsidRDefault="00717F89" w:rsidP="00D80172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717F89">
              <w:t>Christian Rhodes a proposé, par le passé, un retour différent à partir du Col de Port</w:t>
            </w:r>
            <w:r w:rsidR="0052758D">
              <w:t xml:space="preserve">. Cette variante figure en </w:t>
            </w:r>
            <w:r w:rsidR="00C62DBC">
              <w:t>rouge</w:t>
            </w:r>
            <w:r w:rsidR="001D5B55">
              <w:t xml:space="preserve"> </w:t>
            </w:r>
            <w:r w:rsidR="0052758D">
              <w:t>sur la carte. L</w:t>
            </w:r>
            <w:r w:rsidR="00B451BC">
              <w:t>a distance parcouru</w:t>
            </w:r>
            <w:r w:rsidR="0052758D">
              <w:t>e</w:t>
            </w:r>
            <w:r w:rsidR="00B451BC">
              <w:t xml:space="preserve"> demeure la même (1</w:t>
            </w:r>
            <w:r w:rsidR="00F51644">
              <w:t>7,</w:t>
            </w:r>
            <w:r w:rsidR="00B451BC">
              <w:t>5</w:t>
            </w:r>
            <w:r w:rsidR="00F51644">
              <w:t xml:space="preserve"> km) mais le dénivelé positif n’est plus que de 950 m.</w:t>
            </w:r>
            <w:r>
              <w:t xml:space="preserve"> </w:t>
            </w:r>
            <w:r w:rsidR="00F51644">
              <w:t xml:space="preserve">Le temps de parcours est réduit d’environ ½ heure. </w:t>
            </w:r>
            <w:r>
              <w:t>Cet</w:t>
            </w:r>
            <w:r w:rsidR="00BE0644">
              <w:t>te</w:t>
            </w:r>
            <w:r>
              <w:t xml:space="preserve"> variante devra être reconnue avant d’être proposée de nouveau</w:t>
            </w:r>
            <w:r w:rsidR="00F51644">
              <w:t>, au moins pour la partie hors sentier qui sépare le lacet de la route départementale de la piste forestière (</w:t>
            </w:r>
            <w:r w:rsidR="00C62DBC">
              <w:t>Points 1 et 2</w:t>
            </w:r>
            <w:r w:rsidR="001D5B55">
              <w:t xml:space="preserve"> sur la carte)</w:t>
            </w:r>
            <w:r>
              <w:t>.</w:t>
            </w:r>
          </w:p>
          <w:p w:rsidR="00BE0644" w:rsidRPr="00717F89" w:rsidRDefault="00BE0644" w:rsidP="00D80172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Attention : Entre le col de Port et la cabane forestière de </w:t>
            </w:r>
            <w:proofErr w:type="spellStart"/>
            <w:r>
              <w:t>Sauzet</w:t>
            </w:r>
            <w:proofErr w:type="spellEnd"/>
            <w:r>
              <w:t>, le cheminement s</w:t>
            </w:r>
            <w:r w:rsidR="001D5B55">
              <w:t>e</w:t>
            </w:r>
            <w:r>
              <w:t xml:space="preserve"> fait en partie dans les fougères avec risque de perte d’une sente peu marquée. On ne peut guère se perdre mais le passage peut être un peu laborieux !</w:t>
            </w:r>
          </w:p>
          <w:p w:rsidR="00400AED" w:rsidRDefault="00400AED" w:rsidP="00D80172">
            <w:pPr>
              <w:rPr>
                <w:sz w:val="24"/>
                <w:szCs w:val="24"/>
              </w:rPr>
            </w:pPr>
          </w:p>
          <w:p w:rsidR="00400AED" w:rsidRPr="00836791" w:rsidRDefault="00400AED" w:rsidP="00D80172">
            <w:pPr>
              <w:rPr>
                <w:sz w:val="24"/>
                <w:szCs w:val="24"/>
              </w:rPr>
            </w:pPr>
          </w:p>
        </w:tc>
      </w:tr>
    </w:tbl>
    <w:p w:rsidR="00400AED" w:rsidRPr="00893879" w:rsidRDefault="00400AED" w:rsidP="00400AED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400AED" w:rsidRDefault="00400AED" w:rsidP="00400AED">
      <w:r>
        <w:t xml:space="preserve">Date de la dernière mise à jour : </w:t>
      </w:r>
      <w:r w:rsidR="00C62DBC">
        <w:rPr>
          <w:b/>
        </w:rPr>
        <w:t xml:space="preserve">4 </w:t>
      </w:r>
      <w:r w:rsidR="00F51644">
        <w:rPr>
          <w:b/>
        </w:rPr>
        <w:t xml:space="preserve">juin </w:t>
      </w:r>
      <w:r w:rsidR="00BE0644" w:rsidRPr="00BE0644">
        <w:rPr>
          <w:b/>
        </w:rPr>
        <w:t>2020</w:t>
      </w:r>
    </w:p>
    <w:p w:rsidR="00400AED" w:rsidRDefault="00400AED" w:rsidP="00400AE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0AED" w:rsidRPr="00FF2AF5" w:rsidRDefault="00400AED" w:rsidP="00400AED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400AED" w:rsidRDefault="00400AED" w:rsidP="00400AED"/>
    <w:p w:rsidR="00BB763D" w:rsidRDefault="00C62DBC" w:rsidP="00BB763D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695950" cy="34099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63D" w:rsidRDefault="00BB763D" w:rsidP="00BB763D">
      <w:r>
        <w:rPr>
          <w:noProof/>
          <w:lang w:eastAsia="fr-FR"/>
        </w:rPr>
        <w:drawing>
          <wp:inline distT="0" distB="0" distL="0" distR="0">
            <wp:extent cx="5715000" cy="2095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44" w:rsidRDefault="00F51644" w:rsidP="00BB763D"/>
    <w:p w:rsidR="00F51644" w:rsidRDefault="00F51644" w:rsidP="00BB763D"/>
    <w:p w:rsidR="007B0518" w:rsidRDefault="007B0518" w:rsidP="00BB763D"/>
    <w:sectPr w:rsidR="007B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B67"/>
    <w:multiLevelType w:val="hybridMultilevel"/>
    <w:tmpl w:val="54F23FA8"/>
    <w:lvl w:ilvl="0" w:tplc="6D3AD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ED"/>
    <w:rsid w:val="001D5B55"/>
    <w:rsid w:val="001F5E23"/>
    <w:rsid w:val="0026182E"/>
    <w:rsid w:val="00400AED"/>
    <w:rsid w:val="0052758D"/>
    <w:rsid w:val="00717F89"/>
    <w:rsid w:val="007B0518"/>
    <w:rsid w:val="00B451BC"/>
    <w:rsid w:val="00BB763D"/>
    <w:rsid w:val="00BE0644"/>
    <w:rsid w:val="00C62DBC"/>
    <w:rsid w:val="00F5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EF0F7-A26B-4F02-B7C8-697381DD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466E-BA41-4C6E-BF98-219163C6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2020-06-03T20:44:00Z</dcterms:created>
  <dcterms:modified xsi:type="dcterms:W3CDTF">2020-06-04T19:25:00Z</dcterms:modified>
</cp:coreProperties>
</file>