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7C8" w:rsidRDefault="003E57C8" w:rsidP="003E57C8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3E57C8" w:rsidRPr="00B971B6" w:rsidRDefault="003E57C8" w:rsidP="003E57C8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AX LES THERMES n° 84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57C8" w:rsidTr="00157290">
        <w:trPr>
          <w:trHeight w:val="567"/>
        </w:trPr>
        <w:tc>
          <w:tcPr>
            <w:tcW w:w="9062" w:type="dxa"/>
          </w:tcPr>
          <w:p w:rsidR="003E57C8" w:rsidRDefault="003E57C8" w:rsidP="00157290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3E57C8" w:rsidRPr="003E57C8" w:rsidRDefault="003E57C8" w:rsidP="003E57C8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3E57C8">
              <w:t xml:space="preserve">Mérens-Les-Vals - </w:t>
            </w:r>
            <w:r>
              <w:t xml:space="preserve">Parking du bout de la piste forestières de l’Ubac - </w:t>
            </w:r>
            <w:r w:rsidRPr="00956DA6">
              <w:rPr>
                <w:b/>
              </w:rPr>
              <w:t xml:space="preserve">La Crête de La </w:t>
            </w:r>
            <w:proofErr w:type="spellStart"/>
            <w:r w:rsidRPr="00956DA6">
              <w:rPr>
                <w:b/>
              </w:rPr>
              <w:t>Lhasse</w:t>
            </w:r>
            <w:proofErr w:type="spellEnd"/>
            <w:r w:rsidRPr="00956DA6">
              <w:rPr>
                <w:b/>
              </w:rPr>
              <w:t>, le Pic de l’</w:t>
            </w:r>
            <w:proofErr w:type="spellStart"/>
            <w:r w:rsidRPr="00956DA6">
              <w:rPr>
                <w:rFonts w:cstheme="minorHAnsi"/>
                <w:b/>
              </w:rPr>
              <w:t>É</w:t>
            </w:r>
            <w:r w:rsidRPr="00956DA6">
              <w:rPr>
                <w:b/>
              </w:rPr>
              <w:t>tand</w:t>
            </w:r>
            <w:proofErr w:type="spellEnd"/>
            <w:r w:rsidRPr="00956DA6">
              <w:rPr>
                <w:b/>
              </w:rPr>
              <w:t xml:space="preserve"> de </w:t>
            </w:r>
            <w:proofErr w:type="spellStart"/>
            <w:r w:rsidRPr="00956DA6">
              <w:rPr>
                <w:b/>
              </w:rPr>
              <w:t>Rebenty</w:t>
            </w:r>
            <w:proofErr w:type="spellEnd"/>
            <w:r w:rsidRPr="00956DA6">
              <w:rPr>
                <w:b/>
              </w:rPr>
              <w:t xml:space="preserve"> et le plateau de </w:t>
            </w:r>
            <w:proofErr w:type="spellStart"/>
            <w:r w:rsidRPr="00956DA6">
              <w:rPr>
                <w:b/>
              </w:rPr>
              <w:t>Savis</w:t>
            </w:r>
            <w:proofErr w:type="spellEnd"/>
            <w:r w:rsidRPr="00956DA6">
              <w:rPr>
                <w:b/>
              </w:rPr>
              <w:t xml:space="preserve"> en boucle depuis Mérens</w:t>
            </w:r>
          </w:p>
          <w:p w:rsidR="003E57C8" w:rsidRPr="009E0498" w:rsidRDefault="003E57C8" w:rsidP="00157290">
            <w:pPr>
              <w:rPr>
                <w:sz w:val="24"/>
                <w:szCs w:val="24"/>
              </w:rPr>
            </w:pPr>
          </w:p>
        </w:tc>
      </w:tr>
      <w:tr w:rsidR="003E57C8" w:rsidTr="00157290">
        <w:trPr>
          <w:trHeight w:val="567"/>
        </w:trPr>
        <w:tc>
          <w:tcPr>
            <w:tcW w:w="9062" w:type="dxa"/>
          </w:tcPr>
          <w:p w:rsidR="003E57C8" w:rsidRDefault="003E57C8" w:rsidP="00157290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3E57C8" w:rsidRPr="00E22E4E" w:rsidRDefault="00E22E4E" w:rsidP="00E22E4E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16.10.2022 – P. </w:t>
            </w:r>
            <w:proofErr w:type="spellStart"/>
            <w:r>
              <w:rPr>
                <w:sz w:val="24"/>
                <w:szCs w:val="24"/>
              </w:rPr>
              <w:t>Makowski</w:t>
            </w:r>
            <w:proofErr w:type="spellEnd"/>
            <w:r>
              <w:rPr>
                <w:sz w:val="24"/>
                <w:szCs w:val="24"/>
              </w:rPr>
              <w:t xml:space="preserve"> – 9 participants</w:t>
            </w:r>
          </w:p>
          <w:p w:rsidR="003E57C8" w:rsidRPr="00E10100" w:rsidRDefault="003E57C8" w:rsidP="00157290">
            <w:pPr>
              <w:rPr>
                <w:sz w:val="24"/>
                <w:szCs w:val="24"/>
              </w:rPr>
            </w:pPr>
          </w:p>
        </w:tc>
      </w:tr>
      <w:tr w:rsidR="003E57C8" w:rsidTr="00157290">
        <w:trPr>
          <w:trHeight w:val="567"/>
        </w:trPr>
        <w:tc>
          <w:tcPr>
            <w:tcW w:w="9062" w:type="dxa"/>
          </w:tcPr>
          <w:p w:rsidR="003E57C8" w:rsidRDefault="003E57C8" w:rsidP="00157290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E57C8" w:rsidRPr="00E22E4E" w:rsidRDefault="00E22E4E" w:rsidP="00E22E4E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E22E4E">
              <w:t xml:space="preserve">Parcours </w:t>
            </w:r>
            <w:r w:rsidRPr="00E22E4E">
              <w:rPr>
                <w:rFonts w:cstheme="minorHAnsi"/>
              </w:rPr>
              <w:t>"</w:t>
            </w:r>
            <w:r w:rsidRPr="00E22E4E">
              <w:t>inventé</w:t>
            </w:r>
            <w:r w:rsidRPr="00E22E4E">
              <w:rPr>
                <w:rFonts w:ascii="Calibri" w:hAnsi="Calibri" w:cs="Calibri"/>
              </w:rPr>
              <w:t>"</w:t>
            </w:r>
            <w:r w:rsidRPr="00E22E4E">
              <w:t xml:space="preserve"> par Philippe </w:t>
            </w:r>
            <w:proofErr w:type="spellStart"/>
            <w:r w:rsidRPr="00E22E4E">
              <w:t>Makowski</w:t>
            </w:r>
            <w:proofErr w:type="spellEnd"/>
          </w:p>
          <w:p w:rsidR="003E57C8" w:rsidRPr="009E0498" w:rsidRDefault="003E57C8" w:rsidP="00157290">
            <w:pPr>
              <w:rPr>
                <w:sz w:val="24"/>
                <w:szCs w:val="24"/>
              </w:rPr>
            </w:pPr>
          </w:p>
        </w:tc>
      </w:tr>
      <w:tr w:rsidR="003E57C8" w:rsidTr="00157290">
        <w:trPr>
          <w:trHeight w:val="567"/>
        </w:trPr>
        <w:tc>
          <w:tcPr>
            <w:tcW w:w="9062" w:type="dxa"/>
          </w:tcPr>
          <w:p w:rsidR="003E57C8" w:rsidRDefault="003E57C8" w:rsidP="001572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3E57C8" w:rsidRPr="00E22E4E" w:rsidRDefault="00E22E4E" w:rsidP="00157290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spellStart"/>
            <w:r w:rsidRPr="00E22E4E">
              <w:t>Montagnol</w:t>
            </w:r>
            <w:proofErr w:type="spellEnd"/>
            <w:r w:rsidRPr="00E22E4E">
              <w:t xml:space="preserve"> – 5.3.3 – 6h00 – 1 100 m – 14 5 km </w:t>
            </w:r>
            <w:r w:rsidR="008707B7">
              <w:t>–</w:t>
            </w:r>
            <w:r>
              <w:t xml:space="preserve"> Journée</w:t>
            </w:r>
            <w:r w:rsidR="008707B7">
              <w:t xml:space="preserve">        </w:t>
            </w:r>
            <w:r w:rsidR="008707B7">
              <w:t xml:space="preserve">Indice d’effort : 120 </w:t>
            </w:r>
            <w:r w:rsidR="008707B7">
              <w:rPr>
                <w:noProof/>
                <w:lang w:eastAsia="fr-FR"/>
              </w:rPr>
              <w:drawing>
                <wp:inline distT="0" distB="0" distL="0" distR="0">
                  <wp:extent cx="285750" cy="3048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7C8" w:rsidRPr="00E10100" w:rsidRDefault="003E57C8" w:rsidP="00157290">
            <w:pPr>
              <w:rPr>
                <w:b/>
                <w:sz w:val="24"/>
                <w:szCs w:val="24"/>
              </w:rPr>
            </w:pPr>
          </w:p>
        </w:tc>
      </w:tr>
      <w:tr w:rsidR="003E57C8" w:rsidTr="00157290">
        <w:trPr>
          <w:trHeight w:val="567"/>
        </w:trPr>
        <w:tc>
          <w:tcPr>
            <w:tcW w:w="9062" w:type="dxa"/>
          </w:tcPr>
          <w:p w:rsidR="003E57C8" w:rsidRPr="00E22E4E" w:rsidRDefault="003E57C8" w:rsidP="00E22E4E">
            <w:pPr>
              <w:jc w:val="both"/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E22E4E" w:rsidRPr="00E22E4E">
              <w:rPr>
                <w:sz w:val="24"/>
                <w:szCs w:val="24"/>
              </w:rPr>
              <w:t>Jaune jusqu’au Pont des Pierres ;</w:t>
            </w:r>
            <w:r w:rsidR="00E22E4E">
              <w:rPr>
                <w:b/>
                <w:sz w:val="24"/>
                <w:szCs w:val="24"/>
              </w:rPr>
              <w:t xml:space="preserve"> </w:t>
            </w:r>
            <w:r w:rsidR="00E22E4E" w:rsidRPr="00E22E4E">
              <w:t xml:space="preserve">Blanc et Rouge du GR 10 jusqu’à la crête de La </w:t>
            </w:r>
            <w:proofErr w:type="spellStart"/>
            <w:r w:rsidR="00E22E4E" w:rsidRPr="00E22E4E">
              <w:t>Lhasse</w:t>
            </w:r>
            <w:proofErr w:type="spellEnd"/>
            <w:r w:rsidR="00E22E4E" w:rsidRPr="00E22E4E">
              <w:t>. Pas de balisage sur le reste du parcours.</w:t>
            </w:r>
          </w:p>
          <w:p w:rsidR="00E22E4E" w:rsidRDefault="00E22E4E" w:rsidP="00157290">
            <w:pPr>
              <w:rPr>
                <w:b/>
                <w:sz w:val="24"/>
                <w:szCs w:val="24"/>
              </w:rPr>
            </w:pPr>
          </w:p>
        </w:tc>
      </w:tr>
      <w:tr w:rsidR="003E57C8" w:rsidTr="00157290">
        <w:trPr>
          <w:trHeight w:val="567"/>
        </w:trPr>
        <w:tc>
          <w:tcPr>
            <w:tcW w:w="9062" w:type="dxa"/>
          </w:tcPr>
          <w:p w:rsidR="003E57C8" w:rsidRPr="00E22E4E" w:rsidRDefault="003E57C8" w:rsidP="00157290">
            <w:pPr>
              <w:jc w:val="both"/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22E4E" w:rsidRPr="00E22E4E">
              <w:t>Une grande partie du parcours hors sentier balisé.</w:t>
            </w:r>
          </w:p>
          <w:p w:rsidR="003E57C8" w:rsidRPr="00E22E4E" w:rsidRDefault="003E57C8" w:rsidP="00157290">
            <w:pPr>
              <w:jc w:val="both"/>
            </w:pPr>
          </w:p>
          <w:p w:rsidR="003E57C8" w:rsidRPr="009E0498" w:rsidRDefault="003E57C8" w:rsidP="00157290">
            <w:pPr>
              <w:rPr>
                <w:sz w:val="24"/>
                <w:szCs w:val="24"/>
              </w:rPr>
            </w:pPr>
          </w:p>
        </w:tc>
      </w:tr>
      <w:tr w:rsidR="003E57C8" w:rsidTr="00157290">
        <w:trPr>
          <w:trHeight w:val="567"/>
        </w:trPr>
        <w:tc>
          <w:tcPr>
            <w:tcW w:w="9062" w:type="dxa"/>
          </w:tcPr>
          <w:p w:rsidR="003E57C8" w:rsidRPr="00233651" w:rsidRDefault="003E57C8" w:rsidP="00157290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3E57C8" w:rsidRDefault="00E22E4E" w:rsidP="00E22E4E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remarquable panorama de la crête de La </w:t>
            </w:r>
            <w:proofErr w:type="spellStart"/>
            <w:r>
              <w:rPr>
                <w:sz w:val="24"/>
                <w:szCs w:val="24"/>
              </w:rPr>
              <w:t>Lhasse</w:t>
            </w:r>
            <w:proofErr w:type="spellEnd"/>
            <w:r>
              <w:rPr>
                <w:sz w:val="24"/>
                <w:szCs w:val="24"/>
              </w:rPr>
              <w:t xml:space="preserve"> au plateau de </w:t>
            </w:r>
            <w:proofErr w:type="spellStart"/>
            <w:r>
              <w:rPr>
                <w:sz w:val="24"/>
                <w:szCs w:val="24"/>
              </w:rPr>
              <w:t>Savis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E22E4E" w:rsidRPr="00E22E4E" w:rsidRDefault="00E22E4E" w:rsidP="00E22E4E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pont des Pierres</w:t>
            </w:r>
          </w:p>
          <w:p w:rsidR="003E57C8" w:rsidRPr="009E0498" w:rsidRDefault="003E57C8" w:rsidP="00157290">
            <w:pPr>
              <w:rPr>
                <w:sz w:val="24"/>
                <w:szCs w:val="24"/>
              </w:rPr>
            </w:pPr>
          </w:p>
        </w:tc>
      </w:tr>
      <w:tr w:rsidR="003E57C8" w:rsidTr="00157290">
        <w:trPr>
          <w:trHeight w:val="567"/>
        </w:trPr>
        <w:tc>
          <w:tcPr>
            <w:tcW w:w="9062" w:type="dxa"/>
          </w:tcPr>
          <w:p w:rsidR="003E57C8" w:rsidRPr="00233651" w:rsidRDefault="003E57C8" w:rsidP="00157290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22E4E">
              <w:t>oui</w:t>
            </w:r>
          </w:p>
          <w:p w:rsidR="003E57C8" w:rsidRPr="00893879" w:rsidRDefault="003E57C8" w:rsidP="00157290">
            <w:pPr>
              <w:ind w:left="360"/>
              <w:rPr>
                <w:sz w:val="24"/>
                <w:szCs w:val="24"/>
              </w:rPr>
            </w:pPr>
          </w:p>
        </w:tc>
      </w:tr>
      <w:tr w:rsidR="003E57C8" w:rsidTr="00157290">
        <w:trPr>
          <w:trHeight w:val="567"/>
        </w:trPr>
        <w:tc>
          <w:tcPr>
            <w:tcW w:w="9062" w:type="dxa"/>
          </w:tcPr>
          <w:p w:rsidR="003E57C8" w:rsidRPr="00E22E4E" w:rsidRDefault="003E57C8" w:rsidP="00157290"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22E4E" w:rsidRPr="00E22E4E">
              <w:t>65 km – Covoiturage = 7 €.</w:t>
            </w:r>
          </w:p>
          <w:p w:rsidR="003E57C8" w:rsidRPr="00E22E4E" w:rsidRDefault="003E57C8" w:rsidP="00157290"/>
          <w:p w:rsidR="003E57C8" w:rsidRPr="009E0498" w:rsidRDefault="003E57C8" w:rsidP="00157290">
            <w:pPr>
              <w:rPr>
                <w:sz w:val="24"/>
                <w:szCs w:val="24"/>
              </w:rPr>
            </w:pPr>
          </w:p>
        </w:tc>
      </w:tr>
      <w:tr w:rsidR="003E57C8" w:rsidTr="00157290">
        <w:trPr>
          <w:trHeight w:val="567"/>
        </w:trPr>
        <w:tc>
          <w:tcPr>
            <w:tcW w:w="9062" w:type="dxa"/>
          </w:tcPr>
          <w:p w:rsidR="003E57C8" w:rsidRDefault="003E57C8" w:rsidP="00157290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E57C8" w:rsidRDefault="008707B7" w:rsidP="008707B7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8707B7">
              <w:t xml:space="preserve">Lorsque le parcours est effectué dans le sens des aiguilles d’une montre (Cas d’octobre 2022), on pourra, le plateau de </w:t>
            </w:r>
            <w:proofErr w:type="spellStart"/>
            <w:r w:rsidRPr="008707B7">
              <w:t>Savis</w:t>
            </w:r>
            <w:proofErr w:type="spellEnd"/>
            <w:r w:rsidRPr="008707B7">
              <w:t xml:space="preserve"> passé, arrivés à la côte 1900, quitter la crête et la trace décrite ici et descendre quasi directement pour retrouver la trace aux environs du point côté 1804 sur les cartes</w:t>
            </w:r>
            <w:r w:rsidR="00E95291">
              <w:t xml:space="preserve"> (Flèche bleue sur la carte)</w:t>
            </w:r>
          </w:p>
          <w:p w:rsidR="003E57C8" w:rsidRDefault="003E57C8" w:rsidP="00157290">
            <w:pPr>
              <w:rPr>
                <w:sz w:val="24"/>
                <w:szCs w:val="24"/>
              </w:rPr>
            </w:pPr>
          </w:p>
          <w:p w:rsidR="003E57C8" w:rsidRPr="00836791" w:rsidRDefault="003E57C8" w:rsidP="00157290">
            <w:pPr>
              <w:rPr>
                <w:sz w:val="24"/>
                <w:szCs w:val="24"/>
              </w:rPr>
            </w:pPr>
          </w:p>
        </w:tc>
      </w:tr>
    </w:tbl>
    <w:p w:rsidR="003E57C8" w:rsidRPr="00893879" w:rsidRDefault="003E57C8" w:rsidP="003E57C8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 xml:space="preserve">"Cette fiche participe à la constitution d'une mémoire des itinéraires proposés par les animateurs du club. </w:t>
      </w:r>
      <w:r w:rsidR="00E95291">
        <w:rPr>
          <w:i/>
          <w:sz w:val="18"/>
          <w:szCs w:val="18"/>
        </w:rPr>
        <w:t>S</w:t>
      </w:r>
      <w:r w:rsidRPr="00893879">
        <w:rPr>
          <w:i/>
          <w:sz w:val="18"/>
          <w:szCs w:val="18"/>
        </w:rPr>
        <w:t xml:space="preserve">euls </w:t>
      </w:r>
      <w:r w:rsidR="00E95291">
        <w:rPr>
          <w:i/>
          <w:sz w:val="18"/>
          <w:szCs w:val="18"/>
        </w:rPr>
        <w:t xml:space="preserve">les membres du club </w:t>
      </w:r>
      <w:r w:rsidRPr="00893879">
        <w:rPr>
          <w:i/>
          <w:sz w:val="18"/>
          <w:szCs w:val="18"/>
        </w:rPr>
        <w:t>y ont accès. Ils s'engagent à ne pas la diffuser en dehors du club."</w:t>
      </w:r>
    </w:p>
    <w:p w:rsidR="003E57C8" w:rsidRDefault="003E57C8" w:rsidP="003E57C8">
      <w:r>
        <w:t xml:space="preserve">Date de la dernière mise à jour : </w:t>
      </w:r>
      <w:r w:rsidR="00E22E4E" w:rsidRPr="00E22E4E">
        <w:rPr>
          <w:b/>
        </w:rPr>
        <w:t>2</w:t>
      </w:r>
      <w:r w:rsidR="00E95291">
        <w:rPr>
          <w:b/>
        </w:rPr>
        <w:t>5 novcembre</w:t>
      </w:r>
      <w:bookmarkStart w:id="0" w:name="_GoBack"/>
      <w:bookmarkEnd w:id="0"/>
      <w:r w:rsidR="00E22E4E" w:rsidRPr="00E22E4E">
        <w:rPr>
          <w:b/>
        </w:rPr>
        <w:t xml:space="preserve"> 2022</w:t>
      </w:r>
    </w:p>
    <w:p w:rsidR="003E57C8" w:rsidRDefault="003E57C8" w:rsidP="003E57C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E57C8" w:rsidRPr="00FF2AF5" w:rsidRDefault="003E57C8" w:rsidP="003E57C8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3E57C8" w:rsidRDefault="003E57C8" w:rsidP="003E57C8"/>
    <w:p w:rsidR="007366F5" w:rsidRDefault="00E9529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551815</wp:posOffset>
                </wp:positionV>
                <wp:extent cx="371475" cy="323850"/>
                <wp:effectExtent l="0" t="0" r="66675" b="571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5791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361.15pt;margin-top:43.45pt;width:29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" strokecolor="#5b9bd5 [3204]" strokeweight="1.5pt">
                <v:stroke endarrow="block" joinstyle="miter"/>
              </v:shape>
            </w:pict>
          </mc:Fallback>
        </mc:AlternateContent>
      </w:r>
      <w:r w:rsidR="008707B7">
        <w:rPr>
          <w:noProof/>
          <w:lang w:eastAsia="fr-FR"/>
        </w:rPr>
        <w:drawing>
          <wp:inline distT="0" distB="0" distL="0" distR="0">
            <wp:extent cx="5734050" cy="44481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7B7" w:rsidRDefault="008707B7">
      <w:r>
        <w:rPr>
          <w:noProof/>
          <w:lang w:eastAsia="fr-FR"/>
        </w:rPr>
        <w:drawing>
          <wp:inline distT="0" distB="0" distL="0" distR="0">
            <wp:extent cx="5695950" cy="21145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0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CD5"/>
    <w:multiLevelType w:val="hybridMultilevel"/>
    <w:tmpl w:val="6DF6F4D8"/>
    <w:lvl w:ilvl="0" w:tplc="9030084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C8"/>
    <w:rsid w:val="003E57C8"/>
    <w:rsid w:val="007366F5"/>
    <w:rsid w:val="008707B7"/>
    <w:rsid w:val="00E22E4E"/>
    <w:rsid w:val="00E95291"/>
    <w:rsid w:val="00F7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5525A-1AF8-475D-85D2-619CE582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7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5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5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2022-10-26T06:56:00Z</dcterms:created>
  <dcterms:modified xsi:type="dcterms:W3CDTF">2022-11-25T20:23:00Z</dcterms:modified>
</cp:coreProperties>
</file>