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ACA77" w14:textId="77777777" w:rsidR="003B6733" w:rsidRDefault="003B6733">
      <w:pPr>
        <w:rPr>
          <w:rFonts w:ascii="Calibri" w:eastAsia="Calibri" w:hAnsi="Calibri" w:cs="Calibri"/>
          <w:b/>
          <w:sz w:val="24"/>
        </w:rPr>
      </w:pPr>
    </w:p>
    <w:p w14:paraId="4DB61377" w14:textId="77777777" w:rsidR="003B6733" w:rsidRDefault="003B6733">
      <w:pPr>
        <w:rPr>
          <w:rFonts w:ascii="Calibri" w:eastAsia="Calibri" w:hAnsi="Calibri" w:cs="Calibri"/>
          <w:b/>
          <w:sz w:val="24"/>
        </w:rPr>
      </w:pPr>
    </w:p>
    <w:p w14:paraId="5D15AD12" w14:textId="77777777" w:rsidR="003B6733" w:rsidRDefault="000A5641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LES PASSEJAÏRES DE VARILHES                    </w:t>
      </w:r>
      <w:r>
        <w:rPr>
          <w:rFonts w:ascii="Calibri" w:eastAsia="Calibri" w:hAnsi="Calibri" w:cs="Calibri"/>
          <w:b/>
          <w:sz w:val="24"/>
        </w:rPr>
        <w:tab/>
      </w:r>
      <w:r>
        <w:rPr>
          <w:rFonts w:ascii="Calibri" w:eastAsia="Calibri" w:hAnsi="Calibri" w:cs="Calibri"/>
          <w:b/>
          <w:sz w:val="24"/>
        </w:rPr>
        <w:tab/>
      </w:r>
      <w:r>
        <w:rPr>
          <w:rFonts w:ascii="Calibri" w:eastAsia="Calibri" w:hAnsi="Calibri" w:cs="Calibri"/>
          <w:b/>
          <w:sz w:val="24"/>
        </w:rPr>
        <w:tab/>
      </w:r>
      <w:r>
        <w:rPr>
          <w:rFonts w:ascii="Calibri" w:eastAsia="Calibri" w:hAnsi="Calibri" w:cs="Calibri"/>
          <w:b/>
          <w:sz w:val="24"/>
        </w:rPr>
        <w:tab/>
        <w:t xml:space="preserve">   FICHE ITINÉRAIRE</w:t>
      </w:r>
    </w:p>
    <w:p w14:paraId="239D7A83" w14:textId="77777777" w:rsidR="003B6733" w:rsidRDefault="003B6733">
      <w:pPr>
        <w:rPr>
          <w:rFonts w:ascii="Calibri" w:eastAsia="Calibri" w:hAnsi="Calibri" w:cs="Calibri"/>
          <w:b/>
          <w:sz w:val="24"/>
        </w:rPr>
      </w:pPr>
    </w:p>
    <w:p w14:paraId="6B71A770" w14:textId="77777777" w:rsidR="003B6733" w:rsidRDefault="000A5641">
      <w:pPr>
        <w:jc w:val="center"/>
        <w:rPr>
          <w:rFonts w:ascii="Calibri" w:eastAsia="Calibri" w:hAnsi="Calibri" w:cs="Calibri"/>
          <w:b/>
          <w:color w:val="FF0000"/>
          <w:sz w:val="36"/>
        </w:rPr>
      </w:pPr>
      <w:r>
        <w:rPr>
          <w:rFonts w:ascii="Calibri" w:eastAsia="Calibri" w:hAnsi="Calibri" w:cs="Calibri"/>
          <w:b/>
          <w:color w:val="FF0000"/>
          <w:sz w:val="36"/>
        </w:rPr>
        <w:t>OUST n° 5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3"/>
      </w:tblGrid>
      <w:tr w:rsidR="003B6733" w14:paraId="496E37D2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16835" w14:textId="77777777" w:rsidR="003B6733" w:rsidRDefault="000A5641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Commune de départ et dénomination de l’itinéraire :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3C7757C0" w14:textId="77777777" w:rsidR="003B6733" w:rsidRDefault="000A5641">
            <w:pPr>
              <w:numPr>
                <w:ilvl w:val="0"/>
                <w:numId w:val="1"/>
              </w:numPr>
              <w:spacing w:after="12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Aulus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les Bains – </w:t>
            </w:r>
            <w:r>
              <w:rPr>
                <w:rFonts w:ascii="Calibri" w:eastAsia="Calibri" w:hAnsi="Calibri" w:cs="Calibri"/>
              </w:rPr>
              <w:t>Route du col de Latrape, 1</w:t>
            </w:r>
            <w:r>
              <w:rPr>
                <w:rFonts w:ascii="Calibri" w:eastAsia="Calibri" w:hAnsi="Calibri" w:cs="Calibri"/>
                <w:vertAlign w:val="superscript"/>
              </w:rPr>
              <w:t>er</w:t>
            </w:r>
            <w:r>
              <w:rPr>
                <w:rFonts w:ascii="Calibri" w:eastAsia="Calibri" w:hAnsi="Calibri" w:cs="Calibri"/>
              </w:rPr>
              <w:t xml:space="preserve"> lacet 200 m après sortie du bourg – </w:t>
            </w:r>
            <w:r>
              <w:rPr>
                <w:rFonts w:ascii="Calibri" w:eastAsia="Calibri" w:hAnsi="Calibri" w:cs="Calibri"/>
                <w:b/>
              </w:rPr>
              <w:t xml:space="preserve">Les étangs supérieurs de la vallée d’Ars (Cabanas, Las </w:t>
            </w:r>
            <w:proofErr w:type="spellStart"/>
            <w:r>
              <w:rPr>
                <w:rFonts w:ascii="Calibri" w:eastAsia="Calibri" w:hAnsi="Calibri" w:cs="Calibri"/>
                <w:b/>
              </w:rPr>
              <w:t>touetos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</w:rPr>
              <w:t>Hille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de l’étang, La </w:t>
            </w:r>
            <w:proofErr w:type="spellStart"/>
            <w:r>
              <w:rPr>
                <w:rFonts w:ascii="Calibri" w:eastAsia="Calibri" w:hAnsi="Calibri" w:cs="Calibri"/>
                <w:b/>
              </w:rPr>
              <w:t>Hille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de La lauze, Touron d’Ars) par la cascade d’Ars et l’étang de </w:t>
            </w:r>
            <w:proofErr w:type="spellStart"/>
            <w:r>
              <w:rPr>
                <w:rFonts w:ascii="Calibri" w:eastAsia="Calibri" w:hAnsi="Calibri" w:cs="Calibri"/>
                <w:b/>
              </w:rPr>
              <w:t>Guzet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depuis </w:t>
            </w:r>
            <w:proofErr w:type="spellStart"/>
            <w:r>
              <w:rPr>
                <w:rFonts w:ascii="Calibri" w:eastAsia="Calibri" w:hAnsi="Calibri" w:cs="Calibri"/>
                <w:b/>
              </w:rPr>
              <w:t>Aulus</w:t>
            </w:r>
            <w:proofErr w:type="spellEnd"/>
          </w:p>
        </w:tc>
      </w:tr>
      <w:tr w:rsidR="003B6733" w14:paraId="05F8BD7C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604051" w14:textId="77777777" w:rsidR="003B6733" w:rsidRDefault="000A5641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Date, animateur(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>), nombre de participants (éventuel) :</w:t>
            </w:r>
          </w:p>
          <w:p w14:paraId="1B9032C7" w14:textId="77777777" w:rsidR="003B6733" w:rsidRDefault="000A5641">
            <w:pPr>
              <w:numPr>
                <w:ilvl w:val="0"/>
                <w:numId w:val="2"/>
              </w:numPr>
              <w:spacing w:after="120" w:line="240" w:lineRule="auto"/>
              <w:ind w:left="714" w:hanging="3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27.07.2011 – B. </w:t>
            </w:r>
            <w:proofErr w:type="spellStart"/>
            <w:r>
              <w:rPr>
                <w:rFonts w:ascii="Calibri" w:eastAsia="Calibri" w:hAnsi="Calibri" w:cs="Calibri"/>
              </w:rPr>
              <w:t>Mouchag</w:t>
            </w:r>
            <w:r>
              <w:rPr>
                <w:rFonts w:ascii="Calibri" w:eastAsia="Calibri" w:hAnsi="Calibri" w:cs="Calibri"/>
              </w:rPr>
              <w:t>ue</w:t>
            </w:r>
            <w:proofErr w:type="spellEnd"/>
            <w:r>
              <w:rPr>
                <w:rFonts w:ascii="Calibri" w:eastAsia="Calibri" w:hAnsi="Calibri" w:cs="Calibri"/>
              </w:rPr>
              <w:t xml:space="preserve"> (Peut-être annulé)</w:t>
            </w:r>
          </w:p>
        </w:tc>
      </w:tr>
      <w:tr w:rsidR="003B6733" w14:paraId="1F2E0622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9F293" w14:textId="77777777" w:rsidR="003B6733" w:rsidRDefault="000A5641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L’itinéraire est décrit sur les supports suivants : </w:t>
            </w:r>
          </w:p>
          <w:p w14:paraId="712BB18A" w14:textId="77777777" w:rsidR="003B6733" w:rsidRDefault="000A5641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Site internet : </w:t>
            </w:r>
            <w:hyperlink r:id="rId5">
              <w:r>
                <w:rPr>
                  <w:rFonts w:ascii="Calibri" w:eastAsia="Calibri" w:hAnsi="Calibri" w:cs="Calibri"/>
                  <w:color w:val="0000FF"/>
                  <w:u w:val="single"/>
                </w:rPr>
                <w:t>http://www.randozone.com/topos/randonnee/214/la-vallee-d-ars-et-l-etang-de-guzet</w:t>
              </w:r>
            </w:hyperlink>
          </w:p>
          <w:p w14:paraId="3446E78E" w14:textId="77777777" w:rsidR="003B6733" w:rsidRDefault="003B67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B6733" w14:paraId="309550B3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AE0E22" w14:textId="77777777" w:rsidR="003B6733" w:rsidRDefault="000A5641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Classification, temps de parcours, dénivelé positif, distance, durée :</w:t>
            </w:r>
          </w:p>
          <w:p w14:paraId="076108A5" w14:textId="77777777" w:rsidR="003B6733" w:rsidRDefault="000A5641">
            <w:pPr>
              <w:numPr>
                <w:ilvl w:val="0"/>
                <w:numId w:val="4"/>
              </w:numPr>
              <w:spacing w:after="120" w:line="240" w:lineRule="auto"/>
              <w:ind w:left="714" w:hanging="3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Rand</w:t>
            </w:r>
            <w:r>
              <w:rPr>
                <w:rFonts w:ascii="Calibri" w:eastAsia="Calibri" w:hAnsi="Calibri" w:cs="Calibri"/>
              </w:rPr>
              <w:t>onneur confirmé – 7h00 – 1 400 m – 15 km - Journée</w:t>
            </w:r>
          </w:p>
        </w:tc>
      </w:tr>
      <w:tr w:rsidR="003B6733" w14:paraId="69A58DC6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45A3B0" w14:textId="77777777" w:rsidR="003B6733" w:rsidRDefault="000A5641">
            <w:pPr>
              <w:spacing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Balisage : </w:t>
            </w:r>
            <w:r>
              <w:rPr>
                <w:rFonts w:ascii="Calibri" w:eastAsia="Calibri" w:hAnsi="Calibri" w:cs="Calibri"/>
              </w:rPr>
              <w:t>Jaune sauf sur les parties communes avec le GR 10 (Blanc et rouge)</w:t>
            </w:r>
          </w:p>
        </w:tc>
      </w:tr>
      <w:tr w:rsidR="003B6733" w14:paraId="20E3A65F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3CC212" w14:textId="77777777" w:rsidR="003B6733" w:rsidRDefault="000A5641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Particularité(s) : </w:t>
            </w:r>
          </w:p>
          <w:p w14:paraId="28EDD78D" w14:textId="77777777" w:rsidR="003B6733" w:rsidRDefault="000A5641">
            <w:pPr>
              <w:numPr>
                <w:ilvl w:val="0"/>
                <w:numId w:val="5"/>
              </w:numPr>
              <w:spacing w:after="120" w:line="240" w:lineRule="auto"/>
              <w:ind w:left="714" w:hanging="357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</w:rPr>
              <w:t xml:space="preserve">L’accès aux étangs supérieurs de la vallée d’Ars est également décrit sur la fiche Oust n° 4 (A/R depuis </w:t>
            </w:r>
            <w:proofErr w:type="spellStart"/>
            <w:r>
              <w:rPr>
                <w:rFonts w:ascii="Calibri" w:eastAsia="Calibri" w:hAnsi="Calibri" w:cs="Calibri"/>
              </w:rPr>
              <w:t>Aulus</w:t>
            </w:r>
            <w:proofErr w:type="spellEnd"/>
            <w:r>
              <w:rPr>
                <w:rFonts w:ascii="Calibri" w:eastAsia="Calibri" w:hAnsi="Calibri" w:cs="Calibri"/>
              </w:rPr>
              <w:t xml:space="preserve"> par Pas de l’Enfer et la cascade d’Ars).</w:t>
            </w:r>
          </w:p>
          <w:p w14:paraId="4772F9BD" w14:textId="77777777" w:rsidR="003B6733" w:rsidRDefault="003B67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B6733" w14:paraId="2EFC572F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7254C4" w14:textId="77777777" w:rsidR="003B6733" w:rsidRDefault="000A5641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Site ou point remarquable :</w:t>
            </w:r>
          </w:p>
          <w:p w14:paraId="352ABD45" w14:textId="77777777" w:rsidR="003B6733" w:rsidRDefault="000A5641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La cascade d’Ars, une des plus belles des Pyrénées (à voir en mai et juin</w:t>
            </w:r>
          </w:p>
          <w:p w14:paraId="43ABC048" w14:textId="77777777" w:rsidR="003B6733" w:rsidRDefault="003B67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B6733" w14:paraId="1A6DD4E9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9756D" w14:textId="77777777" w:rsidR="003B6733" w:rsidRDefault="000A564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Trace GPS : </w:t>
            </w:r>
            <w:r>
              <w:rPr>
                <w:rFonts w:ascii="Calibri" w:eastAsia="Calibri" w:hAnsi="Calibri" w:cs="Calibri"/>
              </w:rPr>
              <w:t xml:space="preserve">Oui </w:t>
            </w:r>
          </w:p>
          <w:p w14:paraId="7D0A97C8" w14:textId="77777777" w:rsidR="003B6733" w:rsidRDefault="003B67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B6733" w14:paraId="329D0BA1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DAEDD" w14:textId="77777777" w:rsidR="003B6733" w:rsidRDefault="000A5641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Distance entre la gare de Varilhes et le lieu de départ : </w:t>
            </w:r>
            <w:r>
              <w:rPr>
                <w:rFonts w:ascii="Calibri" w:eastAsia="Calibri" w:hAnsi="Calibri" w:cs="Calibri"/>
              </w:rPr>
              <w:t>71 km par le Port d’</w:t>
            </w:r>
            <w:proofErr w:type="spellStart"/>
            <w:r>
              <w:rPr>
                <w:rFonts w:ascii="Calibri" w:eastAsia="Calibri" w:hAnsi="Calibri" w:cs="Calibri"/>
              </w:rPr>
              <w:t>Agnes</w:t>
            </w:r>
            <w:proofErr w:type="spellEnd"/>
          </w:p>
          <w:p w14:paraId="1079FAF4" w14:textId="77777777" w:rsidR="003B6733" w:rsidRDefault="003B67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B6733" w14:paraId="16612629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3F7AE" w14:textId="77777777" w:rsidR="003B6733" w:rsidRDefault="000A5641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Observation(s) : </w:t>
            </w:r>
          </w:p>
          <w:p w14:paraId="57D1A008" w14:textId="77777777" w:rsidR="003B6733" w:rsidRDefault="000A5641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 sortie peut s’arrêter, selon les conditions météo et l’état de forme du groupe, à l’étang</w: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de Cabanas (d+ 900), à l’étang de Las </w:t>
            </w:r>
            <w:proofErr w:type="spellStart"/>
            <w:r>
              <w:rPr>
                <w:rFonts w:ascii="Calibri" w:eastAsia="Calibri" w:hAnsi="Calibri" w:cs="Calibri"/>
              </w:rPr>
              <w:t>Touetos</w:t>
            </w:r>
            <w:proofErr w:type="spellEnd"/>
            <w:r>
              <w:rPr>
                <w:rFonts w:ascii="Calibri" w:eastAsia="Calibri" w:hAnsi="Calibri" w:cs="Calibri"/>
              </w:rPr>
              <w:t xml:space="preserve"> (d+1050), à la </w:t>
            </w:r>
            <w:proofErr w:type="spellStart"/>
            <w:r>
              <w:rPr>
                <w:rFonts w:ascii="Calibri" w:eastAsia="Calibri" w:hAnsi="Calibri" w:cs="Calibri"/>
              </w:rPr>
              <w:t>Hille</w:t>
            </w:r>
            <w:proofErr w:type="spellEnd"/>
            <w:r>
              <w:rPr>
                <w:rFonts w:ascii="Calibri" w:eastAsia="Calibri" w:hAnsi="Calibri" w:cs="Calibri"/>
              </w:rPr>
              <w:t xml:space="preserve"> de l’étang (d+</w:t>
            </w:r>
            <w:proofErr w:type="gramStart"/>
            <w:r>
              <w:rPr>
                <w:rFonts w:ascii="Calibri" w:eastAsia="Calibri" w:hAnsi="Calibri" w:cs="Calibri"/>
              </w:rPr>
              <w:t>1100)et</w:t>
            </w:r>
            <w:proofErr w:type="gramEnd"/>
            <w:r>
              <w:rPr>
                <w:rFonts w:ascii="Calibri" w:eastAsia="Calibri" w:hAnsi="Calibri" w:cs="Calibri"/>
              </w:rPr>
              <w:t xml:space="preserve"> à l’étang de la </w:t>
            </w:r>
            <w:proofErr w:type="spellStart"/>
            <w:r>
              <w:rPr>
                <w:rFonts w:ascii="Calibri" w:eastAsia="Calibri" w:hAnsi="Calibri" w:cs="Calibri"/>
              </w:rPr>
              <w:t>Hille</w:t>
            </w:r>
            <w:proofErr w:type="spellEnd"/>
            <w:r>
              <w:rPr>
                <w:rFonts w:ascii="Calibri" w:eastAsia="Calibri" w:hAnsi="Calibri" w:cs="Calibri"/>
              </w:rPr>
              <w:t xml:space="preserve"> de la Lauze (d+ 1200). </w:t>
            </w:r>
          </w:p>
          <w:p w14:paraId="1FF53A3C" w14:textId="77777777" w:rsidR="003B6733" w:rsidRDefault="003B67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1DC7D5C8" w14:textId="77777777" w:rsidR="003B6733" w:rsidRDefault="003B67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801B7D5" w14:textId="77777777" w:rsidR="003B6733" w:rsidRDefault="000A5641">
      <w:pPr>
        <w:jc w:val="both"/>
        <w:rPr>
          <w:rFonts w:ascii="Calibri" w:eastAsia="Calibri" w:hAnsi="Calibri" w:cs="Calibri"/>
          <w:i/>
          <w:sz w:val="18"/>
        </w:rPr>
      </w:pPr>
      <w:r>
        <w:rPr>
          <w:rFonts w:ascii="Calibri" w:eastAsia="Calibri" w:hAnsi="Calibri" w:cs="Calibri"/>
          <w:i/>
          <w:sz w:val="18"/>
        </w:rPr>
        <w:t xml:space="preserve">"Cette fiche participe à </w:t>
      </w:r>
      <w:r>
        <w:rPr>
          <w:rFonts w:ascii="Calibri" w:eastAsia="Calibri" w:hAnsi="Calibri" w:cs="Calibri"/>
          <w:i/>
          <w:sz w:val="18"/>
        </w:rPr>
        <w:t>la constitution d'une mémoire des itinéraires proposés par les animateurs du club. Eux seuls y ont accès. Ils s'engagent à ne pas la diffuser en dehors du club."</w:t>
      </w:r>
    </w:p>
    <w:p w14:paraId="64F61E0C" w14:textId="77777777" w:rsidR="003B6733" w:rsidRDefault="000A5641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Date de la dernière mise à jour : </w:t>
      </w:r>
      <w:r>
        <w:rPr>
          <w:rFonts w:ascii="Calibri" w:eastAsia="Calibri" w:hAnsi="Calibri" w:cs="Calibri"/>
          <w:b/>
        </w:rPr>
        <w:t>13 03 2019</w:t>
      </w:r>
    </w:p>
    <w:p w14:paraId="50EBB0FD" w14:textId="77777777" w:rsidR="003B6733" w:rsidRDefault="003B6733">
      <w:pPr>
        <w:rPr>
          <w:rFonts w:ascii="Calibri" w:eastAsia="Calibri" w:hAnsi="Calibri" w:cs="Calibri"/>
        </w:rPr>
      </w:pPr>
    </w:p>
    <w:p w14:paraId="7CF1B2B2" w14:textId="77777777" w:rsidR="003B6733" w:rsidRDefault="000A5641">
      <w:pPr>
        <w:rPr>
          <w:rFonts w:ascii="Calibri" w:eastAsia="Calibri" w:hAnsi="Calibri" w:cs="Calibri"/>
        </w:rPr>
      </w:pPr>
      <w:r>
        <w:object w:dxaOrig="7997" w:dyaOrig="10225" w14:anchorId="35B5A428">
          <v:rect id="rectole0000000000" o:spid="_x0000_i1025" style="width:399.75pt;height:511.5pt" o:ole="" o:preferrelative="t" stroked="f">
            <v:imagedata r:id="rId6" o:title=""/>
          </v:rect>
          <o:OLEObject Type="Embed" ProgID="StaticMetafile" ShapeID="rectole0000000000" DrawAspect="Content" ObjectID="_1669548018" r:id="rId7"/>
        </w:object>
      </w:r>
    </w:p>
    <w:p w14:paraId="5F61603B" w14:textId="77777777" w:rsidR="003B6733" w:rsidRDefault="000A5641">
      <w:pPr>
        <w:rPr>
          <w:rFonts w:ascii="Calibri" w:eastAsia="Calibri" w:hAnsi="Calibri" w:cs="Calibri"/>
        </w:rPr>
      </w:pPr>
      <w:r>
        <w:object w:dxaOrig="8726" w:dyaOrig="4251" w14:anchorId="14675B84">
          <v:rect id="rectole0000000001" o:spid="_x0000_i1026" style="width:436.5pt;height:212.25pt" o:ole="" o:preferrelative="t" stroked="f">
            <v:imagedata r:id="rId8" o:title=""/>
          </v:rect>
          <o:OLEObject Type="Embed" ProgID="StaticMetafile" ShapeID="rectole0000000001" DrawAspect="Content" ObjectID="_1669548019" r:id="rId9"/>
        </w:object>
      </w:r>
    </w:p>
    <w:sectPr w:rsidR="003B6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67FD2"/>
    <w:multiLevelType w:val="multilevel"/>
    <w:tmpl w:val="F98877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6325424"/>
    <w:multiLevelType w:val="multilevel"/>
    <w:tmpl w:val="432EB8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8334C15"/>
    <w:multiLevelType w:val="multilevel"/>
    <w:tmpl w:val="F1805A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1762B0"/>
    <w:multiLevelType w:val="multilevel"/>
    <w:tmpl w:val="83FCE4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74E389E"/>
    <w:multiLevelType w:val="multilevel"/>
    <w:tmpl w:val="7E7CED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FD9367C"/>
    <w:multiLevelType w:val="multilevel"/>
    <w:tmpl w:val="CB76EE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88E26AB"/>
    <w:multiLevelType w:val="multilevel"/>
    <w:tmpl w:val="43C89F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6733"/>
    <w:rsid w:val="000A5641"/>
    <w:rsid w:val="003B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008B512"/>
  <w15:docId w15:val="{E39F47A2-777D-4D26-AA86-EAEBA903C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randozone.com/topos/randonnee/214/la-vallee-d-ars-et-l-etang-de-guze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2</cp:revision>
  <dcterms:created xsi:type="dcterms:W3CDTF">2020-12-15T13:34:00Z</dcterms:created>
  <dcterms:modified xsi:type="dcterms:W3CDTF">2020-12-15T13:34:00Z</dcterms:modified>
</cp:coreProperties>
</file>