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B79" w:rsidRDefault="00785B79" w:rsidP="0061455A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</w:t>
      </w:r>
      <w:r>
        <w:rPr>
          <w:b/>
          <w:sz w:val="24"/>
          <w:szCs w:val="24"/>
        </w:rPr>
        <w:tab/>
        <w:t xml:space="preserve"> FICHE </w:t>
      </w:r>
      <w:r w:rsidRPr="00966BCE">
        <w:rPr>
          <w:b/>
          <w:sz w:val="24"/>
          <w:szCs w:val="24"/>
        </w:rPr>
        <w:t>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785B79" w:rsidRPr="00B971B6" w:rsidRDefault="00785B79" w:rsidP="0061455A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>VICDESSOS n° 50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>Commune de départ et dénomination de l’itinéraire :</w:t>
            </w:r>
            <w:r w:rsidRPr="004816A1">
              <w:rPr>
                <w:sz w:val="24"/>
                <w:szCs w:val="24"/>
              </w:rPr>
              <w:t xml:space="preserve"> 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</w:rPr>
            </w:pPr>
            <w:r w:rsidRPr="004816A1">
              <w:rPr>
                <w:b/>
              </w:rPr>
              <w:t xml:space="preserve">Auzat </w:t>
            </w:r>
            <w:r w:rsidRPr="004816A1">
              <w:t xml:space="preserve">– Parking de la plaine des sports derrière l’Auberge du Montcalm – </w:t>
            </w:r>
            <w:r w:rsidRPr="004816A1">
              <w:rPr>
                <w:b/>
              </w:rPr>
              <w:t>Goulier et Saleix en circuit depuis Auzat</w:t>
            </w: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4816A1">
              <w:t>01.05.2013 – G. Crastre</w:t>
            </w: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> ?</w:t>
            </w: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785B79" w:rsidRPr="00292712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t xml:space="preserve">Randonneur – 5h00 – </w:t>
            </w:r>
            <w:smartTag w:uri="urn:schemas-microsoft-com:office:smarttags" w:element="metricconverter">
              <w:smartTagPr>
                <w:attr w:name="ProductID" w:val="700 m"/>
              </w:smartTagPr>
              <w:r>
                <w:t>70</w:t>
              </w:r>
              <w:r w:rsidRPr="004816A1">
                <w:t>0 m</w:t>
              </w:r>
            </w:smartTag>
            <w:r w:rsidRPr="004816A1">
              <w:t xml:space="preserve"> – </w:t>
            </w:r>
            <w:smartTag w:uri="urn:schemas-microsoft-com:office:smarttags" w:element="metricconverter">
              <w:smartTagPr>
                <w:attr w:name="ProductID" w:val="41 km"/>
              </w:smartTagPr>
              <w:r w:rsidRPr="004816A1">
                <w:t>13 km</w:t>
              </w:r>
            </w:smartTag>
            <w:r w:rsidRPr="004816A1">
              <w:t xml:space="preserve"> </w:t>
            </w:r>
            <w:r>
              <w:t>–</w:t>
            </w:r>
            <w:r w:rsidRPr="004816A1">
              <w:t xml:space="preserve"> Journée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70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27pt">
                  <v:imagedata r:id="rId5" o:title=""/>
                </v:shape>
              </w:pict>
            </w:r>
          </w:p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 xml:space="preserve">Balisage : </w:t>
            </w:r>
            <w:r w:rsidRPr="004816A1">
              <w:t>Jaune</w:t>
            </w: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 xml:space="preserve">Particularité(s) : </w:t>
            </w: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>Site ou point remarquable :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816A1">
              <w:t>Le beau village de Goulier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816A1">
              <w:t>Les ruines du château de Montréal de Sos (Lieu idéal pour la pause de midi)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816A1">
              <w:t>Les grottes situées sous les ruines de Montréal de Sos</w:t>
            </w:r>
          </w:p>
          <w:p w:rsidR="00785B79" w:rsidRPr="004816A1" w:rsidRDefault="00785B79" w:rsidP="004816A1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4816A1">
              <w:t>Le beau village de Saleix</w:t>
            </w: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 xml:space="preserve">Trace GPS : </w:t>
            </w:r>
            <w:r w:rsidRPr="004816A1">
              <w:t xml:space="preserve">Oui </w:t>
            </w:r>
          </w:p>
          <w:p w:rsidR="00785B79" w:rsidRPr="004816A1" w:rsidRDefault="00785B79" w:rsidP="004816A1">
            <w:pPr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41 km"/>
              </w:smartTagPr>
              <w:r w:rsidRPr="004816A1">
                <w:t>41 km</w:t>
              </w:r>
            </w:smartTag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85B79" w:rsidRPr="004816A1" w:rsidTr="004816A1">
        <w:trPr>
          <w:trHeight w:val="567"/>
        </w:trPr>
        <w:tc>
          <w:tcPr>
            <w:tcW w:w="9062" w:type="dxa"/>
          </w:tcPr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816A1">
              <w:rPr>
                <w:b/>
                <w:sz w:val="24"/>
                <w:szCs w:val="24"/>
              </w:rPr>
              <w:t xml:space="preserve">Observation(s) : </w:t>
            </w:r>
            <w:bookmarkStart w:id="0" w:name="_GoBack"/>
            <w:bookmarkEnd w:id="0"/>
          </w:p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85B79" w:rsidRPr="004816A1" w:rsidRDefault="00785B79" w:rsidP="004816A1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  <w:p w:rsidR="00785B79" w:rsidRPr="004816A1" w:rsidRDefault="00785B79" w:rsidP="004816A1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785B79" w:rsidRPr="00893879" w:rsidRDefault="00785B79" w:rsidP="0061455A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785B79" w:rsidRDefault="00785B79" w:rsidP="0061455A">
      <w:r>
        <w:t xml:space="preserve">Date de la dernière mise à jour : </w:t>
      </w:r>
      <w:r w:rsidRPr="00D24F80">
        <w:rPr>
          <w:b/>
        </w:rPr>
        <w:t>24 avril 2020</w:t>
      </w:r>
    </w:p>
    <w:p w:rsidR="00785B79" w:rsidRDefault="00785B79" w:rsidP="0061455A">
      <w:pPr>
        <w:rPr>
          <w:b/>
          <w:sz w:val="28"/>
          <w:szCs w:val="28"/>
        </w:rPr>
      </w:pPr>
    </w:p>
    <w:p w:rsidR="00785B79" w:rsidRDefault="00785B79" w:rsidP="0061455A">
      <w:pPr>
        <w:rPr>
          <w:b/>
          <w:sz w:val="28"/>
          <w:szCs w:val="28"/>
        </w:rPr>
      </w:pPr>
    </w:p>
    <w:p w:rsidR="00785B79" w:rsidRDefault="00785B79" w:rsidP="0061455A">
      <w:pPr>
        <w:rPr>
          <w:b/>
          <w:sz w:val="28"/>
          <w:szCs w:val="28"/>
        </w:rPr>
      </w:pPr>
    </w:p>
    <w:p w:rsidR="00785B79" w:rsidRDefault="00785B79" w:rsidP="0061455A">
      <w:pPr>
        <w:rPr>
          <w:b/>
          <w:sz w:val="28"/>
          <w:szCs w:val="28"/>
        </w:rPr>
      </w:pPr>
    </w:p>
    <w:p w:rsidR="00785B79" w:rsidRDefault="00785B79" w:rsidP="0061455A">
      <w:pPr>
        <w:jc w:val="center"/>
        <w:rPr>
          <w:b/>
          <w:sz w:val="28"/>
          <w:szCs w:val="28"/>
        </w:rPr>
      </w:pPr>
    </w:p>
    <w:p w:rsidR="00785B79" w:rsidRDefault="00785B79" w:rsidP="0061455A">
      <w:pPr>
        <w:jc w:val="center"/>
        <w:rPr>
          <w:b/>
          <w:sz w:val="28"/>
          <w:szCs w:val="28"/>
        </w:rPr>
      </w:pPr>
    </w:p>
    <w:p w:rsidR="00785B79" w:rsidRPr="00FF2AF5" w:rsidRDefault="00785B79" w:rsidP="0061455A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785B79" w:rsidRDefault="00785B79" w:rsidP="0061455A">
      <w:r>
        <w:pict>
          <v:shape id="_x0000_i1026" type="#_x0000_t75" style="width:424.5pt;height:693pt">
            <v:imagedata r:id="rId6" o:title=""/>
          </v:shape>
        </w:pict>
      </w:r>
    </w:p>
    <w:p w:rsidR="00785B79" w:rsidRDefault="00785B79" w:rsidP="0061455A">
      <w:r>
        <w:pict>
          <v:shape id="_x0000_i1027" type="#_x0000_t75" style="width:453pt;height:168pt">
            <v:imagedata r:id="rId7" o:title=""/>
          </v:shape>
        </w:pict>
      </w:r>
    </w:p>
    <w:p w:rsidR="00785B79" w:rsidRDefault="00785B79"/>
    <w:sectPr w:rsidR="00785B79" w:rsidSect="002927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F9B"/>
    <w:multiLevelType w:val="hybridMultilevel"/>
    <w:tmpl w:val="DB04C3B2"/>
    <w:lvl w:ilvl="0" w:tplc="33F0E9B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455A"/>
    <w:rsid w:val="00292712"/>
    <w:rsid w:val="00320031"/>
    <w:rsid w:val="004816A1"/>
    <w:rsid w:val="0061455A"/>
    <w:rsid w:val="00686960"/>
    <w:rsid w:val="006C3ED4"/>
    <w:rsid w:val="00785B79"/>
    <w:rsid w:val="00893879"/>
    <w:rsid w:val="00947A60"/>
    <w:rsid w:val="00966BCE"/>
    <w:rsid w:val="00994669"/>
    <w:rsid w:val="00B971B6"/>
    <w:rsid w:val="00D24F80"/>
    <w:rsid w:val="00EA0E3F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5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1455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6145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3</Pages>
  <Words>178</Words>
  <Characters>984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2020-04-25T07:36:00Z</dcterms:created>
  <dcterms:modified xsi:type="dcterms:W3CDTF">2020-04-25T07:36:00Z</dcterms:modified>
</cp:coreProperties>
</file>