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44" w:rsidRDefault="004F7744" w:rsidP="004F7744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4F7744" w:rsidRPr="00B971B6" w:rsidRDefault="004F7744" w:rsidP="004F774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VARILHES n° 38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744" w:rsidTr="00CB7944">
        <w:trPr>
          <w:trHeight w:val="567"/>
        </w:trPr>
        <w:tc>
          <w:tcPr>
            <w:tcW w:w="9062" w:type="dxa"/>
          </w:tcPr>
          <w:p w:rsidR="004F7744" w:rsidRDefault="004F7744" w:rsidP="00CB7944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4F7744" w:rsidRPr="004F7744" w:rsidRDefault="004F7744" w:rsidP="004F7744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4F7744">
              <w:rPr>
                <w:b/>
              </w:rPr>
              <w:t>Montégut-Plantaurel</w:t>
            </w:r>
            <w:r w:rsidRPr="004F7744">
              <w:t xml:space="preserve"> – Parking à droite de la RD dans la courbe </w:t>
            </w:r>
            <w:r w:rsidR="001C3BD4">
              <w:t xml:space="preserve">abandonnée </w:t>
            </w:r>
            <w:r w:rsidRPr="004F7744">
              <w:t xml:space="preserve">en face de </w:t>
            </w:r>
            <w:proofErr w:type="spellStart"/>
            <w:r w:rsidRPr="004F7744">
              <w:t>Baragné</w:t>
            </w:r>
            <w:proofErr w:type="spellEnd"/>
            <w:r w:rsidRPr="004F7744">
              <w:t xml:space="preserve"> </w:t>
            </w:r>
            <w:r w:rsidRPr="004F7744">
              <w:rPr>
                <w:b/>
              </w:rPr>
              <w:t xml:space="preserve">– Circuit autour de </w:t>
            </w:r>
            <w:proofErr w:type="spellStart"/>
            <w:r w:rsidRPr="004F7744">
              <w:rPr>
                <w:b/>
              </w:rPr>
              <w:t>Baragné</w:t>
            </w:r>
            <w:proofErr w:type="spellEnd"/>
            <w:r w:rsidRPr="004F7744">
              <w:rPr>
                <w:b/>
              </w:rPr>
              <w:t xml:space="preserve"> à Montégut-Plantaurel </w:t>
            </w:r>
          </w:p>
          <w:p w:rsidR="004F7744" w:rsidRPr="009E0498" w:rsidRDefault="004F7744" w:rsidP="00CB7944">
            <w:pPr>
              <w:rPr>
                <w:sz w:val="24"/>
                <w:szCs w:val="24"/>
              </w:rPr>
            </w:pPr>
          </w:p>
        </w:tc>
      </w:tr>
      <w:tr w:rsidR="004F7744" w:rsidTr="00CB7944">
        <w:trPr>
          <w:trHeight w:val="567"/>
        </w:trPr>
        <w:tc>
          <w:tcPr>
            <w:tcW w:w="9062" w:type="dxa"/>
          </w:tcPr>
          <w:p w:rsidR="004F7744" w:rsidRDefault="004F7744" w:rsidP="00CB7944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4F7744" w:rsidRPr="004F7744" w:rsidRDefault="004F7744" w:rsidP="00CB794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F7744">
              <w:t>18.05.2016 – J. Gaillard – 23 participants – Reportage photos</w:t>
            </w:r>
          </w:p>
          <w:p w:rsidR="004F7744" w:rsidRPr="00E10100" w:rsidRDefault="004F7744" w:rsidP="00CB7944">
            <w:pPr>
              <w:rPr>
                <w:sz w:val="24"/>
                <w:szCs w:val="24"/>
              </w:rPr>
            </w:pPr>
          </w:p>
        </w:tc>
      </w:tr>
      <w:tr w:rsidR="004F7744" w:rsidTr="00CB7944">
        <w:trPr>
          <w:trHeight w:val="567"/>
        </w:trPr>
        <w:tc>
          <w:tcPr>
            <w:tcW w:w="9062" w:type="dxa"/>
          </w:tcPr>
          <w:p w:rsidR="004F7744" w:rsidRDefault="004F7744" w:rsidP="00CB7944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F7744" w:rsidRPr="004A0CAD" w:rsidRDefault="004A0CAD" w:rsidP="004A0CAD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4A0CAD">
              <w:t xml:space="preserve">Parcours </w:t>
            </w:r>
            <w:r w:rsidRPr="004A0CAD">
              <w:rPr>
                <w:rFonts w:cstheme="minorHAnsi"/>
              </w:rPr>
              <w:t>"</w:t>
            </w:r>
            <w:r w:rsidRPr="004A0CAD">
              <w:t>inventé</w:t>
            </w:r>
            <w:r w:rsidRPr="004A0CAD">
              <w:rPr>
                <w:rFonts w:ascii="Calibri" w:hAnsi="Calibri" w:cs="Calibri"/>
              </w:rPr>
              <w:t>"</w:t>
            </w:r>
            <w:r w:rsidRPr="004A0CAD">
              <w:t xml:space="preserve"> par Jean Gaillard</w:t>
            </w:r>
          </w:p>
          <w:p w:rsidR="004F7744" w:rsidRPr="009E0498" w:rsidRDefault="004F7744" w:rsidP="00CB7944">
            <w:pPr>
              <w:rPr>
                <w:sz w:val="24"/>
                <w:szCs w:val="24"/>
              </w:rPr>
            </w:pPr>
          </w:p>
        </w:tc>
      </w:tr>
      <w:tr w:rsidR="004F7744" w:rsidTr="00CB7944">
        <w:trPr>
          <w:trHeight w:val="567"/>
        </w:trPr>
        <w:tc>
          <w:tcPr>
            <w:tcW w:w="9062" w:type="dxa"/>
          </w:tcPr>
          <w:p w:rsidR="004F7744" w:rsidRDefault="004F7744" w:rsidP="00CB79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C0424E" w:rsidRDefault="004A0CAD" w:rsidP="00C0424E">
            <w:pPr>
              <w:pStyle w:val="Paragraphedeliste"/>
              <w:numPr>
                <w:ilvl w:val="0"/>
                <w:numId w:val="2"/>
              </w:numPr>
            </w:pPr>
            <w:r w:rsidRPr="004A0CAD">
              <w:t>Promeneur – 2h00 – 200 m – 7 km – ½ journée</w:t>
            </w:r>
            <w:r w:rsidR="00C0424E">
              <w:t xml:space="preserve">          </w:t>
            </w:r>
            <w:r w:rsidR="00C0424E">
              <w:t xml:space="preserve">Indice d’effort : 35  </w:t>
            </w:r>
            <w:r w:rsidR="00C0424E">
              <w:rPr>
                <w:noProof/>
                <w:lang w:eastAsia="fr-FR"/>
              </w:rPr>
              <w:drawing>
                <wp:inline distT="0" distB="0" distL="0" distR="0">
                  <wp:extent cx="258109" cy="241918"/>
                  <wp:effectExtent l="0" t="0" r="889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44" cy="24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744" w:rsidRPr="00E10100" w:rsidRDefault="004F7744" w:rsidP="00CB7944">
            <w:pPr>
              <w:rPr>
                <w:b/>
                <w:sz w:val="24"/>
                <w:szCs w:val="24"/>
              </w:rPr>
            </w:pPr>
          </w:p>
        </w:tc>
      </w:tr>
      <w:tr w:rsidR="004F7744" w:rsidTr="00CB7944">
        <w:trPr>
          <w:trHeight w:val="567"/>
        </w:trPr>
        <w:tc>
          <w:tcPr>
            <w:tcW w:w="9062" w:type="dxa"/>
          </w:tcPr>
          <w:p w:rsidR="004F7744" w:rsidRDefault="004F7744" w:rsidP="00CB79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4A0CAD" w:rsidRPr="004A0CAD">
              <w:t>Pas de balisage</w:t>
            </w:r>
          </w:p>
        </w:tc>
      </w:tr>
      <w:tr w:rsidR="004F7744" w:rsidTr="00CB7944">
        <w:trPr>
          <w:trHeight w:val="567"/>
        </w:trPr>
        <w:tc>
          <w:tcPr>
            <w:tcW w:w="9062" w:type="dxa"/>
          </w:tcPr>
          <w:p w:rsidR="004F7744" w:rsidRDefault="004F7744" w:rsidP="00CB7944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F7744" w:rsidRPr="009E0498" w:rsidRDefault="004F7744" w:rsidP="00CB7944">
            <w:pPr>
              <w:rPr>
                <w:sz w:val="24"/>
                <w:szCs w:val="24"/>
              </w:rPr>
            </w:pPr>
          </w:p>
        </w:tc>
      </w:tr>
      <w:tr w:rsidR="004F7744" w:rsidTr="00CB7944">
        <w:trPr>
          <w:trHeight w:val="567"/>
        </w:trPr>
        <w:tc>
          <w:tcPr>
            <w:tcW w:w="9062" w:type="dxa"/>
          </w:tcPr>
          <w:p w:rsidR="004F7744" w:rsidRPr="00233651" w:rsidRDefault="004F7744" w:rsidP="00CB7944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485E10" w:rsidRPr="00485E10" w:rsidRDefault="001C3BD4" w:rsidP="00485E10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485E10">
              <w:t>Les points de vue sur la vallée d</w:t>
            </w:r>
            <w:r w:rsidR="00485E10" w:rsidRPr="00485E10">
              <w:t xml:space="preserve">u ruisseau de </w:t>
            </w:r>
            <w:proofErr w:type="spellStart"/>
            <w:r w:rsidR="00485E10" w:rsidRPr="00485E10">
              <w:t>Roziès</w:t>
            </w:r>
            <w:proofErr w:type="spellEnd"/>
            <w:r w:rsidR="00485E10" w:rsidRPr="00485E10">
              <w:t xml:space="preserve"> au Nord, sur la vall</w:t>
            </w:r>
            <w:r w:rsidR="00567902">
              <w:t>é</w:t>
            </w:r>
            <w:r w:rsidR="00485E10" w:rsidRPr="00485E10">
              <w:t>e du ruisseau d’Argentat au sud</w:t>
            </w:r>
          </w:p>
          <w:p w:rsidR="004F7744" w:rsidRPr="00485E10" w:rsidRDefault="00485E10" w:rsidP="00485E10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485E10">
              <w:t>Les ruines des charbonnières exploitées pendant l’occupation.</w:t>
            </w:r>
            <w:r w:rsidR="001C3BD4" w:rsidRPr="00485E10">
              <w:t xml:space="preserve"> </w:t>
            </w:r>
          </w:p>
          <w:p w:rsidR="004F7744" w:rsidRPr="009E0498" w:rsidRDefault="004F7744" w:rsidP="00CB7944">
            <w:pPr>
              <w:rPr>
                <w:sz w:val="24"/>
                <w:szCs w:val="24"/>
              </w:rPr>
            </w:pPr>
          </w:p>
        </w:tc>
      </w:tr>
      <w:tr w:rsidR="004F7744" w:rsidTr="00CB7944">
        <w:trPr>
          <w:trHeight w:val="567"/>
        </w:trPr>
        <w:tc>
          <w:tcPr>
            <w:tcW w:w="9062" w:type="dxa"/>
          </w:tcPr>
          <w:p w:rsidR="004F7744" w:rsidRPr="00233651" w:rsidRDefault="004F7744" w:rsidP="00CB7944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4F7744" w:rsidRPr="00893879" w:rsidRDefault="004F7744" w:rsidP="00CB7944">
            <w:pPr>
              <w:ind w:left="360"/>
              <w:rPr>
                <w:sz w:val="24"/>
                <w:szCs w:val="24"/>
              </w:rPr>
            </w:pPr>
          </w:p>
        </w:tc>
      </w:tr>
      <w:tr w:rsidR="004F7744" w:rsidTr="00CB7944">
        <w:trPr>
          <w:trHeight w:val="567"/>
        </w:trPr>
        <w:tc>
          <w:tcPr>
            <w:tcW w:w="9062" w:type="dxa"/>
          </w:tcPr>
          <w:p w:rsidR="004F7744" w:rsidRDefault="004F7744" w:rsidP="00CB7944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0424E" w:rsidRPr="00C0424E">
              <w:t>14 km</w:t>
            </w:r>
          </w:p>
          <w:p w:rsidR="004F7744" w:rsidRPr="009E0498" w:rsidRDefault="004F7744" w:rsidP="00CB7944">
            <w:pPr>
              <w:rPr>
                <w:sz w:val="24"/>
                <w:szCs w:val="24"/>
              </w:rPr>
            </w:pPr>
          </w:p>
        </w:tc>
      </w:tr>
      <w:tr w:rsidR="004F7744" w:rsidTr="00CB7944">
        <w:trPr>
          <w:trHeight w:val="567"/>
        </w:trPr>
        <w:tc>
          <w:tcPr>
            <w:tcW w:w="9062" w:type="dxa"/>
          </w:tcPr>
          <w:p w:rsidR="004F7744" w:rsidRDefault="004F7744" w:rsidP="00CB7944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F7744" w:rsidRDefault="004A0CAD" w:rsidP="004A0CAD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4A0CAD">
              <w:t>Ce parcours passe devant le domicile de l’une de nos animatrice, Noëlla Claustre.</w:t>
            </w:r>
          </w:p>
          <w:p w:rsidR="004A0CAD" w:rsidRDefault="004A0CAD" w:rsidP="004A0CAD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Avant toute nouvelle programmation de ce parcours, il conviendra de prendre contact avec Noëlle Claustre ou Gérard Carrière pour vérifier qu’il est praticable</w:t>
            </w:r>
          </w:p>
          <w:p w:rsidR="004F7744" w:rsidRPr="00C0424E" w:rsidRDefault="00485E10" w:rsidP="00AC0425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Au retour sur </w:t>
            </w:r>
            <w:proofErr w:type="spellStart"/>
            <w:r>
              <w:t>Baragné</w:t>
            </w:r>
            <w:proofErr w:type="spellEnd"/>
            <w:r>
              <w:t>, un propriétaire empêche le passage sur le chemin public. On passera par les près</w:t>
            </w:r>
            <w:r w:rsidR="008C0380">
              <w:t>,</w:t>
            </w:r>
            <w:r>
              <w:t xml:space="preserve"> propriété de Noëll</w:t>
            </w:r>
            <w:r w:rsidR="008C0380">
              <w:t>a</w:t>
            </w:r>
            <w:r>
              <w:t xml:space="preserve"> avec son accord</w:t>
            </w:r>
            <w:r w:rsidR="008C0380">
              <w:t xml:space="preserve"> (Portion du parcours située entre les deux drapeaux sur la carte)</w:t>
            </w:r>
            <w:r>
              <w:t>.</w:t>
            </w:r>
          </w:p>
          <w:p w:rsidR="004F7744" w:rsidRDefault="004F7744" w:rsidP="00CB7944">
            <w:pPr>
              <w:rPr>
                <w:sz w:val="24"/>
                <w:szCs w:val="24"/>
              </w:rPr>
            </w:pPr>
          </w:p>
          <w:p w:rsidR="004F7744" w:rsidRPr="00836791" w:rsidRDefault="004F7744" w:rsidP="00CB7944">
            <w:pPr>
              <w:rPr>
                <w:sz w:val="24"/>
                <w:szCs w:val="24"/>
              </w:rPr>
            </w:pPr>
          </w:p>
        </w:tc>
      </w:tr>
    </w:tbl>
    <w:p w:rsidR="004F7744" w:rsidRPr="00893879" w:rsidRDefault="004F7744" w:rsidP="004F7744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4F7744" w:rsidRPr="008C0380" w:rsidRDefault="004F7744" w:rsidP="004F7744">
      <w:pPr>
        <w:rPr>
          <w:b/>
        </w:rPr>
      </w:pPr>
      <w:r>
        <w:t xml:space="preserve">Date de la dernière mise à jour : </w:t>
      </w:r>
      <w:r w:rsidR="008C0380" w:rsidRPr="008C0380">
        <w:rPr>
          <w:b/>
        </w:rPr>
        <w:t>1</w:t>
      </w:r>
      <w:r w:rsidR="00C0424E">
        <w:rPr>
          <w:b/>
        </w:rPr>
        <w:t>5</w:t>
      </w:r>
      <w:bookmarkStart w:id="0" w:name="_GoBack"/>
      <w:bookmarkEnd w:id="0"/>
      <w:r w:rsidR="008C0380" w:rsidRPr="008C0380">
        <w:rPr>
          <w:b/>
        </w:rPr>
        <w:t xml:space="preserve"> mai 2020</w:t>
      </w:r>
    </w:p>
    <w:p w:rsidR="004F7744" w:rsidRPr="00FF2AF5" w:rsidRDefault="004F7744" w:rsidP="008C0380">
      <w:pPr>
        <w:jc w:val="center"/>
        <w:rPr>
          <w:b/>
          <w:sz w:val="28"/>
          <w:szCs w:val="28"/>
        </w:rPr>
      </w:pPr>
      <w:r w:rsidRPr="008C0380">
        <w:rPr>
          <w:b/>
          <w:sz w:val="28"/>
          <w:szCs w:val="28"/>
        </w:rPr>
        <w:br w:type="page"/>
      </w:r>
      <w:r w:rsidRPr="00FF2AF5">
        <w:rPr>
          <w:b/>
          <w:sz w:val="28"/>
          <w:szCs w:val="28"/>
        </w:rPr>
        <w:lastRenderedPageBreak/>
        <w:t>La carte</w:t>
      </w:r>
    </w:p>
    <w:p w:rsidR="004F7744" w:rsidRDefault="004F7744" w:rsidP="004F7744"/>
    <w:p w:rsidR="00D36A29" w:rsidRDefault="00C0424E" w:rsidP="00C0424E">
      <w:r>
        <w:rPr>
          <w:noProof/>
          <w:lang w:eastAsia="fr-FR"/>
        </w:rPr>
        <w:drawing>
          <wp:inline distT="0" distB="0" distL="0" distR="0">
            <wp:extent cx="5744845" cy="4302760"/>
            <wp:effectExtent l="0" t="0" r="8255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430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24E" w:rsidRDefault="00C0424E" w:rsidP="00C0424E">
      <w:r>
        <w:rPr>
          <w:noProof/>
          <w:lang w:eastAsia="fr-FR"/>
        </w:rPr>
        <w:drawing>
          <wp:inline distT="0" distB="0" distL="0" distR="0">
            <wp:extent cx="5626100" cy="211899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E4BC4"/>
    <w:multiLevelType w:val="hybridMultilevel"/>
    <w:tmpl w:val="C96E22FE"/>
    <w:lvl w:ilvl="0" w:tplc="70DC27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44"/>
    <w:rsid w:val="001C3BD4"/>
    <w:rsid w:val="00485E10"/>
    <w:rsid w:val="004A0CAD"/>
    <w:rsid w:val="004F7744"/>
    <w:rsid w:val="00567902"/>
    <w:rsid w:val="008C0380"/>
    <w:rsid w:val="00C0424E"/>
    <w:rsid w:val="00D36A29"/>
    <w:rsid w:val="00E7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20C2C-FC76-4EB7-8B69-44C02F95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7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4F7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6</cp:revision>
  <dcterms:created xsi:type="dcterms:W3CDTF">2020-05-11T19:32:00Z</dcterms:created>
  <dcterms:modified xsi:type="dcterms:W3CDTF">2020-05-15T18:59:00Z</dcterms:modified>
</cp:coreProperties>
</file>