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E9" w:rsidRDefault="008E7EE9" w:rsidP="00733072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8E7EE9" w:rsidRPr="00B971B6" w:rsidRDefault="008E7EE9" w:rsidP="0073307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>Commune de départ et dénomination de l’itinéraire :</w:t>
            </w:r>
            <w:r w:rsidRPr="0086605F">
              <w:rPr>
                <w:sz w:val="24"/>
                <w:szCs w:val="24"/>
              </w:rPr>
              <w:t xml:space="preserve"> 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6605F">
              <w:rPr>
                <w:b/>
              </w:rPr>
              <w:t xml:space="preserve">Brassac </w:t>
            </w:r>
            <w:r w:rsidRPr="0086605F">
              <w:t xml:space="preserve">– Parking de la salle polyvalente – </w:t>
            </w:r>
            <w:r w:rsidRPr="0086605F">
              <w:rPr>
                <w:b/>
              </w:rPr>
              <w:t>La petite boucle de Brassac</w:t>
            </w:r>
            <w:r w:rsidRPr="0086605F">
              <w:rPr>
                <w:sz w:val="24"/>
                <w:szCs w:val="24"/>
              </w:rPr>
              <w:t xml:space="preserve"> </w:t>
            </w: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6605F">
              <w:t>30.11.2019 – Y. Buosi – 29 participants (Reportage photos)</w:t>
            </w: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8E7EE9" w:rsidRPr="0086605F" w:rsidRDefault="008E7EE9" w:rsidP="0086605F">
            <w:pPr>
              <w:spacing w:after="0" w:line="240" w:lineRule="auto"/>
              <w:jc w:val="both"/>
            </w:pPr>
            <w:r w:rsidRPr="0086605F">
              <w:t>Itinéraire décrit sous une version plus longue dans :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6605F">
              <w:t xml:space="preserve">Office de tourisme du Pays de Foix/Varilhes – Balades et randonnées de </w:t>
            </w:r>
            <w:smartTag w:uri="urn:schemas-microsoft-com:office:smarttags" w:element="PersonName">
              <w:smartTagPr>
                <w:attr w:name="ProductID" w:val="la Barguillère"/>
              </w:smartTagPr>
              <w:r w:rsidRPr="0086605F">
                <w:t>la Barguillère</w:t>
              </w:r>
            </w:smartTag>
            <w:r w:rsidRPr="0086605F">
              <w:t xml:space="preserve"> au Plantaurel – Editions de 2016 et 2017 – Balade n° 2 – Pages 14 et 15.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6605F">
              <w:t xml:space="preserve">La fiche ci-dessus figure sur plusieurs sites dont celui de la mairie de Serres-sur-Arget : </w:t>
            </w:r>
            <w:hyperlink r:id="rId5" w:history="1">
              <w:r w:rsidRPr="0086605F">
                <w:rPr>
                  <w:rStyle w:val="Hyperlink"/>
                </w:rPr>
                <w:t>http://serres-sur-arget.fr/wp-content/uploads/2018/04/boucle_de_brassac.pdf</w:t>
              </w:r>
            </w:hyperlink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t xml:space="preserve">Promeneur – 2h00 –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86605F">
                <w:t>150 m</w:t>
              </w:r>
            </w:smartTag>
            <w:r w:rsidRPr="0086605F">
              <w:t xml:space="preserve"> – </w:t>
            </w:r>
            <w:smartTag w:uri="urn:schemas-microsoft-com:office:smarttags" w:element="metricconverter">
              <w:smartTagPr>
                <w:attr w:name="ProductID" w:val="5,8 km"/>
              </w:smartTagPr>
              <w:r w:rsidRPr="0086605F">
                <w:t>5,8 km</w:t>
              </w:r>
            </w:smartTag>
            <w:r w:rsidRPr="0086605F">
              <w:t xml:space="preserve"> – ½ journée</w:t>
            </w:r>
          </w:p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</w:pPr>
            <w:r w:rsidRPr="0086605F">
              <w:rPr>
                <w:b/>
                <w:sz w:val="24"/>
                <w:szCs w:val="24"/>
              </w:rPr>
              <w:t xml:space="preserve">Balisage : </w:t>
            </w:r>
            <w:bookmarkStart w:id="0" w:name="_GoBack"/>
            <w:r w:rsidRPr="0086605F">
              <w:t>Alternance de flèches et de balises jaunes plus ou moins fréquentes, en plus ou moins bon état (Constat de novembre 2019).</w:t>
            </w:r>
            <w:bookmarkEnd w:id="0"/>
          </w:p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 xml:space="preserve">Particularité(s) : </w:t>
            </w:r>
          </w:p>
          <w:p w:rsidR="008E7EE9" w:rsidRPr="0086605F" w:rsidRDefault="008E7EE9" w:rsidP="008660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>Site ou point remarquable :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6605F">
              <w:t>La fontaine de Cazals (Vaut le petit détour)</w:t>
            </w: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Default="008E7EE9" w:rsidP="0086605F">
            <w:pPr>
              <w:spacing w:after="0" w:line="240" w:lineRule="auto"/>
            </w:pPr>
            <w:r w:rsidRPr="0086605F">
              <w:rPr>
                <w:b/>
                <w:sz w:val="24"/>
                <w:szCs w:val="24"/>
              </w:rPr>
              <w:t xml:space="preserve">Trace GPS : </w:t>
            </w:r>
            <w:r w:rsidRPr="0086605F">
              <w:t xml:space="preserve">Oui </w:t>
            </w: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  <w:r w:rsidRPr="00920577">
              <w:rPr>
                <w:b/>
              </w:rPr>
              <w:t>Indice</w:t>
            </w:r>
            <w:r>
              <w:t xml:space="preserve"> d’effort : 28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7pt">
                  <v:imagedata r:id="rId6" o:title=""/>
                </v:shape>
              </w:pict>
            </w: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9 km"/>
              </w:smartTagPr>
              <w:r w:rsidRPr="0086605F">
                <w:t>19 km</w:t>
              </w:r>
            </w:smartTag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7EE9" w:rsidRPr="0086605F" w:rsidTr="0086605F">
        <w:trPr>
          <w:trHeight w:val="567"/>
        </w:trPr>
        <w:tc>
          <w:tcPr>
            <w:tcW w:w="9062" w:type="dxa"/>
          </w:tcPr>
          <w:p w:rsidR="008E7EE9" w:rsidRPr="0086605F" w:rsidRDefault="008E7EE9" w:rsidP="00866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605F">
              <w:rPr>
                <w:b/>
                <w:sz w:val="24"/>
                <w:szCs w:val="24"/>
              </w:rPr>
              <w:t xml:space="preserve">Observation(s) : 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6605F">
              <w:t>Il existe une version plus courte de cet itinéraire décrite sous la fiche Foix n° 38.</w:t>
            </w:r>
          </w:p>
          <w:p w:rsidR="008E7EE9" w:rsidRPr="0086605F" w:rsidRDefault="008E7EE9" w:rsidP="0086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6605F">
              <w:t xml:space="preserve">Peu avant Pessaurat, au sud de </w:t>
            </w:r>
            <w:smartTag w:uri="urn:schemas-microsoft-com:office:smarttags" w:element="PersonName">
              <w:smartTagPr>
                <w:attr w:name="ProductID" w:val="La Tuilerie"/>
              </w:smartTagPr>
              <w:r w:rsidRPr="0086605F">
                <w:t>La Tuilerie</w:t>
              </w:r>
            </w:smartTag>
            <w:r w:rsidRPr="0086605F">
              <w:t xml:space="preserve"> le chemin qui emprunt une ravine est souvent très humide. Il faut, quelque fois parcourir quelques dizaines de mètres sur le talus, à gauche, pour éviter cette zone (Coordonnées 31T 0380440/4756239).</w:t>
            </w: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  <w:p w:rsidR="008E7EE9" w:rsidRPr="0086605F" w:rsidRDefault="008E7EE9" w:rsidP="008660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E7EE9" w:rsidRPr="00893879" w:rsidRDefault="008E7EE9" w:rsidP="00733072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8E7EE9" w:rsidRPr="00733072" w:rsidRDefault="008E7EE9" w:rsidP="00733072">
      <w:pPr>
        <w:rPr>
          <w:b/>
        </w:rPr>
      </w:pPr>
      <w:r>
        <w:t xml:space="preserve">Date de la dernière mise à jour : </w:t>
      </w:r>
      <w:r w:rsidRPr="00733072">
        <w:rPr>
          <w:b/>
        </w:rPr>
        <w:t>30 novembre 2019</w:t>
      </w:r>
    </w:p>
    <w:p w:rsidR="008E7EE9" w:rsidRDefault="008E7EE9" w:rsidP="00733072"/>
    <w:p w:rsidR="008E7EE9" w:rsidRDefault="008E7EE9" w:rsidP="007330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E7EE9" w:rsidRPr="00FF2AF5" w:rsidRDefault="008E7EE9" w:rsidP="00733072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8E7EE9" w:rsidRDefault="008E7EE9" w:rsidP="00733072"/>
    <w:p w:rsidR="008E7EE9" w:rsidRDefault="008E7EE9" w:rsidP="00733072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3pt;height:423pt">
            <v:imagedata r:id="rId7" o:title=""/>
          </v:shape>
        </w:pict>
      </w:r>
    </w:p>
    <w:p w:rsidR="008E7EE9" w:rsidRDefault="008E7EE9" w:rsidP="00733072">
      <w:pPr>
        <w:jc w:val="center"/>
      </w:pPr>
      <w:r>
        <w:rPr>
          <w:noProof/>
          <w:lang w:eastAsia="fr-FR"/>
        </w:rPr>
        <w:pict>
          <v:shape id="_x0000_i1027" type="#_x0000_t75" style="width:453pt;height:171pt">
            <v:imagedata r:id="rId8" o:title=""/>
          </v:shape>
        </w:pict>
      </w:r>
    </w:p>
    <w:sectPr w:rsidR="008E7EE9" w:rsidSect="006A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5BE4"/>
    <w:multiLevelType w:val="hybridMultilevel"/>
    <w:tmpl w:val="07C0B7DE"/>
    <w:lvl w:ilvl="0" w:tplc="59466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E333E"/>
    <w:multiLevelType w:val="hybridMultilevel"/>
    <w:tmpl w:val="1654E08C"/>
    <w:lvl w:ilvl="0" w:tplc="B91637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072"/>
    <w:rsid w:val="00055742"/>
    <w:rsid w:val="003B6FB7"/>
    <w:rsid w:val="005B63FE"/>
    <w:rsid w:val="006A2899"/>
    <w:rsid w:val="006D3886"/>
    <w:rsid w:val="00733072"/>
    <w:rsid w:val="0086605F"/>
    <w:rsid w:val="00893879"/>
    <w:rsid w:val="008C0CF0"/>
    <w:rsid w:val="008E7EE9"/>
    <w:rsid w:val="00920577"/>
    <w:rsid w:val="00966BCE"/>
    <w:rsid w:val="00B971B6"/>
    <w:rsid w:val="00F846AE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7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30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330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D388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erres-sur-arget.fr/wp-content/uploads/2018/04/boucle_de_brassac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296</Words>
  <Characters>1632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2019-12-06T12:37:00Z</dcterms:created>
  <dcterms:modified xsi:type="dcterms:W3CDTF">2019-12-06T12:37:00Z</dcterms:modified>
</cp:coreProperties>
</file>