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49" w:rsidRDefault="00766449" w:rsidP="00E3347B">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766449" w:rsidRPr="00B971B6" w:rsidRDefault="00766449" w:rsidP="00E3347B">
      <w:pPr>
        <w:jc w:val="center"/>
        <w:rPr>
          <w:b/>
          <w:color w:val="FF0000"/>
          <w:sz w:val="36"/>
          <w:szCs w:val="36"/>
        </w:rPr>
      </w:pPr>
      <w:r>
        <w:rPr>
          <w:b/>
          <w:color w:val="FF0000"/>
          <w:sz w:val="36"/>
          <w:szCs w:val="36"/>
        </w:rPr>
        <w:t>LES CABANNES n°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766449" w:rsidRPr="00FC4351" w:rsidTr="00FC4351">
        <w:trPr>
          <w:trHeight w:val="567"/>
        </w:trPr>
        <w:tc>
          <w:tcPr>
            <w:tcW w:w="9062" w:type="dxa"/>
          </w:tcPr>
          <w:p w:rsidR="00766449" w:rsidRPr="00FC4351" w:rsidRDefault="00766449" w:rsidP="00FC4351">
            <w:pPr>
              <w:spacing w:after="0" w:line="240" w:lineRule="auto"/>
              <w:rPr>
                <w:sz w:val="24"/>
                <w:szCs w:val="24"/>
              </w:rPr>
            </w:pPr>
            <w:r w:rsidRPr="00FC4351">
              <w:rPr>
                <w:b/>
                <w:sz w:val="24"/>
                <w:szCs w:val="24"/>
              </w:rPr>
              <w:t>Commune de départ et dénomination de l’itinéraire :</w:t>
            </w:r>
            <w:r w:rsidRPr="00FC4351">
              <w:rPr>
                <w:sz w:val="24"/>
                <w:szCs w:val="24"/>
              </w:rPr>
              <w:t xml:space="preserve"> </w:t>
            </w:r>
          </w:p>
          <w:p w:rsidR="00766449" w:rsidRPr="00FC4351" w:rsidRDefault="00766449" w:rsidP="00FC4351">
            <w:pPr>
              <w:pStyle w:val="ListParagraph"/>
              <w:numPr>
                <w:ilvl w:val="0"/>
                <w:numId w:val="1"/>
              </w:numPr>
              <w:spacing w:after="0" w:line="240" w:lineRule="auto"/>
              <w:rPr>
                <w:sz w:val="24"/>
                <w:szCs w:val="24"/>
              </w:rPr>
            </w:pPr>
            <w:r w:rsidRPr="00FC4351">
              <w:rPr>
                <w:sz w:val="24"/>
                <w:szCs w:val="24"/>
              </w:rPr>
              <w:t>Verdun - P</w:t>
            </w:r>
            <w:r w:rsidRPr="00FC4351">
              <w:rPr>
                <w:rFonts w:cs="Calibri"/>
              </w:rPr>
              <w:t>arking sous le barrage filtrant de Moulines</w:t>
            </w:r>
            <w:r w:rsidRPr="00FC4351">
              <w:rPr>
                <w:sz w:val="24"/>
                <w:szCs w:val="24"/>
              </w:rPr>
              <w:t xml:space="preserve"> - </w:t>
            </w:r>
            <w:r w:rsidRPr="00FC4351">
              <w:rPr>
                <w:b/>
              </w:rPr>
              <w:t>Boucle à la découverte de la forêt domaniale de Verdun</w:t>
            </w:r>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Date, animateur(trice), nombre de participants (éventuel) :</w:t>
            </w:r>
          </w:p>
          <w:p w:rsidR="00766449" w:rsidRPr="00FC4351" w:rsidRDefault="00766449" w:rsidP="00FC4351">
            <w:pPr>
              <w:pStyle w:val="ListParagraph"/>
              <w:numPr>
                <w:ilvl w:val="0"/>
                <w:numId w:val="1"/>
              </w:numPr>
              <w:spacing w:after="0" w:line="240" w:lineRule="auto"/>
              <w:rPr>
                <w:sz w:val="24"/>
                <w:szCs w:val="24"/>
              </w:rPr>
            </w:pPr>
            <w:r w:rsidRPr="00FC4351">
              <w:rPr>
                <w:sz w:val="24"/>
                <w:szCs w:val="24"/>
              </w:rPr>
              <w:t>23.09.2020 – J. Decker – 17 participants</w:t>
            </w:r>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jc w:val="both"/>
              <w:rPr>
                <w:b/>
                <w:sz w:val="24"/>
                <w:szCs w:val="24"/>
              </w:rPr>
            </w:pPr>
            <w:r w:rsidRPr="00FC4351">
              <w:rPr>
                <w:b/>
                <w:sz w:val="24"/>
                <w:szCs w:val="24"/>
              </w:rPr>
              <w:t xml:space="preserve">L’itinéraire est décrit sur les supports suivants : </w:t>
            </w:r>
          </w:p>
          <w:p w:rsidR="00766449" w:rsidRPr="00FC4351" w:rsidRDefault="00766449" w:rsidP="00FC4351">
            <w:pPr>
              <w:pStyle w:val="ListParagraph"/>
              <w:numPr>
                <w:ilvl w:val="0"/>
                <w:numId w:val="1"/>
              </w:numPr>
              <w:spacing w:after="0" w:line="240" w:lineRule="auto"/>
              <w:jc w:val="both"/>
            </w:pPr>
            <w:r w:rsidRPr="00FC4351">
              <w:t>Ce parcours est une variante, crée par Jacky Decker, du circuit n° 4 proposé par la mairie de Verdun</w:t>
            </w:r>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Classification, temps de parcours, dénivelé positif, distance, durée :</w:t>
            </w:r>
          </w:p>
          <w:p w:rsidR="00766449" w:rsidRDefault="00766449" w:rsidP="00FC4351">
            <w:pPr>
              <w:pStyle w:val="ListParagraph"/>
              <w:numPr>
                <w:ilvl w:val="0"/>
                <w:numId w:val="1"/>
              </w:numPr>
              <w:spacing w:after="0" w:line="240" w:lineRule="auto"/>
              <w:rPr>
                <w:color w:val="000000"/>
              </w:rPr>
            </w:pPr>
            <w:r w:rsidRPr="00FC4351">
              <w:rPr>
                <w:color w:val="000000"/>
              </w:rPr>
              <w:t xml:space="preserve">Marcheur - 3h00 - </w:t>
            </w:r>
            <w:smartTag w:uri="urn:schemas-microsoft-com:office:smarttags" w:element="metricconverter">
              <w:smartTagPr>
                <w:attr w:name="ProductID" w:val="500 m"/>
              </w:smartTagPr>
              <w:r>
                <w:rPr>
                  <w:color w:val="000000"/>
                </w:rPr>
                <w:t>50</w:t>
              </w:r>
              <w:r w:rsidRPr="00FC4351">
                <w:rPr>
                  <w:color w:val="000000"/>
                </w:rPr>
                <w:t>0 m</w:t>
              </w:r>
            </w:smartTag>
            <w:r w:rsidRPr="00FC4351">
              <w:rPr>
                <w:color w:val="000000"/>
              </w:rPr>
              <w:t xml:space="preserve"> - </w:t>
            </w:r>
            <w:smartTag w:uri="urn:schemas-microsoft-com:office:smarttags" w:element="metricconverter">
              <w:smartTagPr>
                <w:attr w:name="ProductID" w:val="39 km"/>
              </w:smartTagPr>
              <w:r w:rsidRPr="00FC4351">
                <w:rPr>
                  <w:color w:val="000000"/>
                </w:rPr>
                <w:t>6 km</w:t>
              </w:r>
            </w:smartTag>
            <w:r w:rsidRPr="00FC4351">
              <w:rPr>
                <w:color w:val="000000"/>
              </w:rPr>
              <w:t xml:space="preserve"> - (3.3.3)</w:t>
            </w:r>
          </w:p>
          <w:p w:rsidR="00766449" w:rsidRPr="00EA117A" w:rsidRDefault="00766449" w:rsidP="009E16BE">
            <w:pPr>
              <w:pStyle w:val="ListParagraph"/>
              <w:numPr>
                <w:ilvl w:val="0"/>
                <w:numId w:val="1"/>
              </w:numPr>
              <w:spacing w:after="0" w:line="240" w:lineRule="auto"/>
              <w:rPr>
                <w:color w:val="000000"/>
              </w:rPr>
            </w:pPr>
            <w:r>
              <w:t xml:space="preserve">Indice d’effort :  58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5" o:title=""/>
                </v:shape>
              </w:pict>
            </w:r>
          </w:p>
          <w:p w:rsidR="00766449" w:rsidRPr="009E16BE" w:rsidRDefault="00766449" w:rsidP="00EA117A">
            <w:pPr>
              <w:pStyle w:val="ListParagraph"/>
              <w:spacing w:after="0" w:line="240" w:lineRule="auto"/>
              <w:ind w:left="360"/>
              <w:rPr>
                <w:color w:val="000000"/>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 xml:space="preserve">Balisage : </w:t>
            </w:r>
            <w:r w:rsidRPr="00FC4351">
              <w:rPr>
                <w:sz w:val="24"/>
                <w:szCs w:val="24"/>
              </w:rPr>
              <w:t>Jaune</w:t>
            </w:r>
          </w:p>
        </w:tc>
      </w:tr>
      <w:tr w:rsidR="00766449" w:rsidRPr="00FC4351" w:rsidTr="00FC4351">
        <w:trPr>
          <w:trHeight w:val="567"/>
        </w:trPr>
        <w:tc>
          <w:tcPr>
            <w:tcW w:w="9062" w:type="dxa"/>
          </w:tcPr>
          <w:p w:rsidR="00766449" w:rsidRPr="00FC4351" w:rsidRDefault="00766449" w:rsidP="00FC4351">
            <w:pPr>
              <w:spacing w:after="0" w:line="240" w:lineRule="auto"/>
              <w:jc w:val="both"/>
              <w:rPr>
                <w:sz w:val="24"/>
                <w:szCs w:val="24"/>
              </w:rPr>
            </w:pPr>
            <w:r w:rsidRPr="00FC4351">
              <w:rPr>
                <w:b/>
                <w:sz w:val="24"/>
                <w:szCs w:val="24"/>
              </w:rPr>
              <w:t xml:space="preserve">Particularité(s) : </w:t>
            </w:r>
            <w:r w:rsidRPr="00FC4351">
              <w:rPr>
                <w:sz w:val="24"/>
                <w:szCs w:val="24"/>
              </w:rPr>
              <w:t>Ce parcours permet de découvrir la forêt domaniale de Verdun et, plus encore, les nombreux ouvrages RTM destinés à écrêter les crues brutales du ruisseau des Moulines et des recs affluents, causes de catastrophes par le passé (Voir ci-après).</w:t>
            </w:r>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Site ou point remarquable :</w:t>
            </w:r>
          </w:p>
          <w:p w:rsidR="00766449" w:rsidRPr="00FC4351" w:rsidRDefault="00766449" w:rsidP="00FC4351">
            <w:pPr>
              <w:pStyle w:val="ListParagraph"/>
              <w:numPr>
                <w:ilvl w:val="0"/>
                <w:numId w:val="1"/>
              </w:numPr>
              <w:spacing w:after="0" w:line="240" w:lineRule="auto"/>
            </w:pPr>
            <w:r w:rsidRPr="00FC4351">
              <w:t>La série des ouvrages RTM (Panneaux documentaires)</w:t>
            </w:r>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 xml:space="preserve">Trace GPS : </w:t>
            </w:r>
            <w:r w:rsidRPr="00FC4351">
              <w:t xml:space="preserve">Oui </w:t>
            </w:r>
          </w:p>
          <w:p w:rsidR="00766449" w:rsidRPr="00FC4351" w:rsidRDefault="00766449" w:rsidP="00FC4351">
            <w:pPr>
              <w:spacing w:after="0" w:line="240" w:lineRule="auto"/>
              <w:ind w:left="360"/>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sz w:val="24"/>
                <w:szCs w:val="24"/>
              </w:rPr>
            </w:pPr>
            <w:r w:rsidRPr="00FC4351">
              <w:rPr>
                <w:b/>
                <w:sz w:val="24"/>
                <w:szCs w:val="24"/>
              </w:rPr>
              <w:t xml:space="preserve">Distance entre la gare de Varilhes et le lieu de départ : </w:t>
            </w:r>
            <w:smartTag w:uri="urn:schemas-microsoft-com:office:smarttags" w:element="metricconverter">
              <w:smartTagPr>
                <w:attr w:name="ProductID" w:val="39 km"/>
              </w:smartTagPr>
              <w:r w:rsidRPr="00FC4351">
                <w:t>39 km</w:t>
              </w:r>
            </w:smartTag>
          </w:p>
          <w:p w:rsidR="00766449" w:rsidRPr="00FC4351" w:rsidRDefault="00766449" w:rsidP="00FC4351">
            <w:pPr>
              <w:spacing w:after="0" w:line="240" w:lineRule="auto"/>
              <w:rPr>
                <w:sz w:val="24"/>
                <w:szCs w:val="24"/>
              </w:rPr>
            </w:pPr>
          </w:p>
        </w:tc>
      </w:tr>
      <w:tr w:rsidR="00766449" w:rsidRPr="00FC4351" w:rsidTr="00FC4351">
        <w:trPr>
          <w:trHeight w:val="567"/>
        </w:trPr>
        <w:tc>
          <w:tcPr>
            <w:tcW w:w="9062" w:type="dxa"/>
          </w:tcPr>
          <w:p w:rsidR="00766449" w:rsidRPr="00FC4351" w:rsidRDefault="00766449" w:rsidP="00FC4351">
            <w:pPr>
              <w:spacing w:after="0" w:line="240" w:lineRule="auto"/>
              <w:rPr>
                <w:b/>
                <w:sz w:val="24"/>
                <w:szCs w:val="24"/>
              </w:rPr>
            </w:pPr>
            <w:r w:rsidRPr="00FC4351">
              <w:rPr>
                <w:b/>
                <w:sz w:val="24"/>
                <w:szCs w:val="24"/>
              </w:rPr>
              <w:t xml:space="preserve">Observation(s) : </w:t>
            </w:r>
          </w:p>
          <w:p w:rsidR="00766449" w:rsidRPr="00FC4351" w:rsidRDefault="00766449" w:rsidP="00FC4351">
            <w:pPr>
              <w:pStyle w:val="ListParagraph"/>
              <w:numPr>
                <w:ilvl w:val="0"/>
                <w:numId w:val="1"/>
              </w:numPr>
              <w:spacing w:after="0" w:line="240" w:lineRule="auto"/>
              <w:rPr>
                <w:b/>
                <w:sz w:val="24"/>
                <w:szCs w:val="24"/>
              </w:rPr>
            </w:pPr>
            <w:r w:rsidRPr="00FC4351">
              <w:t>Dénivelé positif relativement important pour un sentier aussi court.</w:t>
            </w:r>
            <w:bookmarkStart w:id="0" w:name="_GoBack"/>
            <w:bookmarkEnd w:id="0"/>
          </w:p>
          <w:p w:rsidR="00766449" w:rsidRPr="00FC4351" w:rsidRDefault="00766449" w:rsidP="00FC4351">
            <w:pPr>
              <w:spacing w:after="0" w:line="240" w:lineRule="auto"/>
              <w:rPr>
                <w:b/>
                <w:sz w:val="24"/>
                <w:szCs w:val="24"/>
              </w:rPr>
            </w:pPr>
          </w:p>
          <w:p w:rsidR="00766449" w:rsidRPr="00FC4351" w:rsidRDefault="00766449" w:rsidP="00FC4351">
            <w:pPr>
              <w:spacing w:after="0" w:line="240" w:lineRule="auto"/>
              <w:rPr>
                <w:sz w:val="24"/>
                <w:szCs w:val="24"/>
              </w:rPr>
            </w:pPr>
          </w:p>
          <w:p w:rsidR="00766449" w:rsidRPr="00FC4351" w:rsidRDefault="00766449" w:rsidP="00FC4351">
            <w:pPr>
              <w:spacing w:after="0" w:line="240" w:lineRule="auto"/>
              <w:rPr>
                <w:sz w:val="24"/>
                <w:szCs w:val="24"/>
              </w:rPr>
            </w:pPr>
          </w:p>
        </w:tc>
      </w:tr>
    </w:tbl>
    <w:p w:rsidR="00766449" w:rsidRPr="00893879" w:rsidRDefault="00766449" w:rsidP="00E3347B">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766449" w:rsidRDefault="00766449" w:rsidP="00E3347B">
      <w:r>
        <w:t xml:space="preserve">Date de la dernière mise à jour : </w:t>
      </w:r>
      <w:r w:rsidRPr="00AF07D7">
        <w:rPr>
          <w:b/>
        </w:rPr>
        <w:t>28 septembre 2020</w:t>
      </w:r>
    </w:p>
    <w:p w:rsidR="00766449" w:rsidRDefault="00766449" w:rsidP="00E3347B">
      <w:pPr>
        <w:rPr>
          <w:b/>
          <w:sz w:val="28"/>
          <w:szCs w:val="28"/>
        </w:rPr>
      </w:pPr>
      <w:r>
        <w:rPr>
          <w:b/>
          <w:sz w:val="28"/>
          <w:szCs w:val="28"/>
        </w:rPr>
        <w:br w:type="page"/>
      </w:r>
    </w:p>
    <w:p w:rsidR="00766449" w:rsidRPr="00FF2AF5" w:rsidRDefault="00766449" w:rsidP="00E3347B">
      <w:pPr>
        <w:jc w:val="center"/>
        <w:rPr>
          <w:b/>
          <w:sz w:val="28"/>
          <w:szCs w:val="28"/>
        </w:rPr>
      </w:pPr>
      <w:r w:rsidRPr="00FF2AF5">
        <w:rPr>
          <w:b/>
          <w:sz w:val="28"/>
          <w:szCs w:val="28"/>
        </w:rPr>
        <w:t>La carte</w:t>
      </w:r>
    </w:p>
    <w:p w:rsidR="00766449" w:rsidRDefault="00766449" w:rsidP="00E3347B">
      <w:pPr>
        <w:jc w:val="center"/>
      </w:pPr>
      <w:r>
        <w:rPr>
          <w:noProof/>
          <w:lang w:eastAsia="fr-FR"/>
        </w:rPr>
        <w:pict>
          <v:shape id="_x0000_i1026" type="#_x0000_t75" style="width:453pt;height:447.75pt">
            <v:imagedata r:id="rId6" o:title=""/>
          </v:shape>
        </w:pict>
      </w:r>
      <w:r>
        <w:rPr>
          <w:noProof/>
          <w:lang w:eastAsia="fr-FR"/>
        </w:rPr>
        <w:pict>
          <v:shape id="_x0000_i1027" type="#_x0000_t75" style="width:449.25pt;height:164.25pt">
            <v:imagedata r:id="rId7" o:title=""/>
          </v:shape>
        </w:pict>
      </w:r>
    </w:p>
    <w:p w:rsidR="00766449" w:rsidRDefault="00766449" w:rsidP="00E3347B"/>
    <w:p w:rsidR="00766449" w:rsidRDefault="00766449" w:rsidP="00E3347B">
      <w:pPr>
        <w:pStyle w:val="HTMLPreformatted"/>
        <w:jc w:val="both"/>
        <w:rPr>
          <w:rFonts w:ascii="Calibri" w:hAnsi="Calibri" w:cs="Calibri"/>
          <w:b/>
          <w:sz w:val="22"/>
          <w:szCs w:val="22"/>
        </w:rPr>
      </w:pPr>
    </w:p>
    <w:p w:rsidR="00766449" w:rsidRDefault="00766449" w:rsidP="00E3347B">
      <w:pPr>
        <w:pStyle w:val="HTMLPreformatted"/>
        <w:jc w:val="both"/>
        <w:rPr>
          <w:rFonts w:ascii="Calibri" w:hAnsi="Calibri" w:cs="Calibri"/>
          <w:sz w:val="22"/>
          <w:szCs w:val="22"/>
        </w:rPr>
      </w:pPr>
      <w:r w:rsidRPr="00E3347B">
        <w:rPr>
          <w:rFonts w:ascii="Calibri" w:hAnsi="Calibri" w:cs="Calibri"/>
          <w:b/>
          <w:sz w:val="22"/>
          <w:szCs w:val="22"/>
        </w:rPr>
        <w:t>Descriptif </w:t>
      </w:r>
      <w:r w:rsidRPr="00E3347B">
        <w:rPr>
          <w:rFonts w:ascii="Calibri" w:hAnsi="Calibri" w:cs="Calibri"/>
          <w:sz w:val="22"/>
          <w:szCs w:val="22"/>
        </w:rPr>
        <w:t>: Départ du parking sous le barrage filtrant de Moulines, prendre à droite le sentier balisé, direction la route des Corniches et Senconac. Arriver sur la route l’emprunter par la gauche sur environ 600m et par la droite le départ du sentier de découverte RTM. Il s’élargit jusqu’à l’arrivée à un pont en béton sur le Roc de Coty. Suivre le sentier à gauche qui monte en de multiples lacets sous les sapins et les Douglas pour arriver au replat de la cabane des Gardes. Par la droite continuer à plat, traverser le ruisseau des Moulines à gué et revenir plein sud. Garder le sentier horizontal pour arriver sur le pont du Roc de Quierlong, puis la descente par le talweg protégé par les nombreux ouvrages de correction torrentielle du Roc de Coty. La boucle se referme près du pont de béton, on revient sur la route départementale qu’on traverse pour descendre par le sentier qui longe le ruisseau.</w:t>
      </w:r>
    </w:p>
    <w:p w:rsidR="00766449" w:rsidRDefault="00766449" w:rsidP="00E3347B">
      <w:pPr>
        <w:pStyle w:val="HTMLPreformatted"/>
        <w:jc w:val="both"/>
        <w:rPr>
          <w:rFonts w:ascii="Calibri" w:hAnsi="Calibri" w:cs="Calibri"/>
          <w:sz w:val="22"/>
          <w:szCs w:val="22"/>
        </w:rPr>
      </w:pPr>
    </w:p>
    <w:p w:rsidR="00766449" w:rsidRPr="001632A0" w:rsidRDefault="00766449" w:rsidP="00E3347B">
      <w:pPr>
        <w:pStyle w:val="HTMLPreformatted"/>
        <w:jc w:val="both"/>
        <w:rPr>
          <w:rFonts w:ascii="Calibri" w:hAnsi="Calibri" w:cs="Calibri"/>
          <w:b/>
          <w:sz w:val="22"/>
          <w:szCs w:val="22"/>
        </w:rPr>
      </w:pPr>
      <w:r w:rsidRPr="001632A0">
        <w:rPr>
          <w:rFonts w:ascii="Calibri" w:hAnsi="Calibri" w:cs="Calibri"/>
          <w:b/>
          <w:sz w:val="22"/>
          <w:szCs w:val="22"/>
        </w:rPr>
        <w:t xml:space="preserve">Des évènements historiques dramatiques : </w:t>
      </w:r>
    </w:p>
    <w:p w:rsidR="00766449" w:rsidRPr="001632A0" w:rsidRDefault="00766449" w:rsidP="001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lang w:eastAsia="fr-FR"/>
        </w:rPr>
      </w:pPr>
      <w:r w:rsidRPr="001632A0">
        <w:rPr>
          <w:rFonts w:cs="Calibri"/>
          <w:b/>
          <w:lang w:eastAsia="fr-FR"/>
        </w:rPr>
        <w:t>1613 </w:t>
      </w:r>
      <w:r w:rsidRPr="001632A0">
        <w:rPr>
          <w:rFonts w:cs="Calibri"/>
          <w:lang w:eastAsia="fr-FR"/>
        </w:rPr>
        <w:t>: Une inondation due à une crue brutale du ruisseau des Moulines - 25 maisons détruites et 70 morts</w:t>
      </w:r>
    </w:p>
    <w:p w:rsidR="00766449" w:rsidRPr="001632A0" w:rsidRDefault="00766449" w:rsidP="001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lang w:eastAsia="fr-FR"/>
        </w:rPr>
      </w:pPr>
      <w:r w:rsidRPr="001632A0">
        <w:rPr>
          <w:rFonts w:cs="Calibri"/>
          <w:b/>
          <w:lang w:eastAsia="fr-FR"/>
        </w:rPr>
        <w:t>1875 :</w:t>
      </w:r>
      <w:r w:rsidRPr="001632A0">
        <w:rPr>
          <w:rFonts w:cs="Calibri"/>
          <w:lang w:eastAsia="fr-FR"/>
        </w:rPr>
        <w:t xml:space="preserve"> 83 morts suite à un glissement de terrain causé par 8 jours de pluie et la formation d’un barrage de terre et d’arbres en amont du village sur le torrent des Moulines. Lors de sa rupture, la boue a envahi le haut du village dont seule l’église est restée intacte.</w:t>
      </w:r>
    </w:p>
    <w:p w:rsidR="00766449" w:rsidRDefault="00766449" w:rsidP="00E3347B"/>
    <w:p w:rsidR="00766449" w:rsidRDefault="00766449"/>
    <w:sectPr w:rsidR="00766449" w:rsidSect="005E6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A2779"/>
    <w:multiLevelType w:val="hybridMultilevel"/>
    <w:tmpl w:val="9EEAE6DC"/>
    <w:lvl w:ilvl="0" w:tplc="0AF2429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47B"/>
    <w:rsid w:val="001632A0"/>
    <w:rsid w:val="00526934"/>
    <w:rsid w:val="005E1860"/>
    <w:rsid w:val="005E67F9"/>
    <w:rsid w:val="00766449"/>
    <w:rsid w:val="007D44BE"/>
    <w:rsid w:val="00893879"/>
    <w:rsid w:val="00966BCE"/>
    <w:rsid w:val="009E16BE"/>
    <w:rsid w:val="00AF07D7"/>
    <w:rsid w:val="00B971B6"/>
    <w:rsid w:val="00E3347B"/>
    <w:rsid w:val="00E75537"/>
    <w:rsid w:val="00EA117A"/>
    <w:rsid w:val="00FC4351"/>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3347B"/>
    <w:pPr>
      <w:ind w:left="720"/>
      <w:contextualSpacing/>
    </w:pPr>
  </w:style>
  <w:style w:type="paragraph" w:styleId="HTMLPreformatted">
    <w:name w:val="HTML Preformatted"/>
    <w:basedOn w:val="Normal"/>
    <w:link w:val="HTMLPreformattedChar"/>
    <w:uiPriority w:val="99"/>
    <w:semiHidden/>
    <w:rsid w:val="00E3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locked/>
    <w:rsid w:val="00E3347B"/>
    <w:rPr>
      <w:rFonts w:ascii="Courier New"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687946499">
      <w:marLeft w:val="0"/>
      <w:marRight w:val="0"/>
      <w:marTop w:val="0"/>
      <w:marBottom w:val="0"/>
      <w:divBdr>
        <w:top w:val="none" w:sz="0" w:space="0" w:color="auto"/>
        <w:left w:val="none" w:sz="0" w:space="0" w:color="auto"/>
        <w:bottom w:val="none" w:sz="0" w:space="0" w:color="auto"/>
        <w:right w:val="none" w:sz="0" w:space="0" w:color="auto"/>
      </w:divBdr>
    </w:div>
    <w:div w:id="687946500">
      <w:marLeft w:val="0"/>
      <w:marRight w:val="0"/>
      <w:marTop w:val="0"/>
      <w:marBottom w:val="0"/>
      <w:divBdr>
        <w:top w:val="none" w:sz="0" w:space="0" w:color="auto"/>
        <w:left w:val="none" w:sz="0" w:space="0" w:color="auto"/>
        <w:bottom w:val="none" w:sz="0" w:space="0" w:color="auto"/>
        <w:right w:val="none" w:sz="0" w:space="0" w:color="auto"/>
      </w:divBdr>
    </w:div>
    <w:div w:id="687946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653</TotalTime>
  <Pages>3</Pages>
  <Words>427</Words>
  <Characters>2354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2020-10-02T18:27:00Z</dcterms:created>
  <dcterms:modified xsi:type="dcterms:W3CDTF">2020-10-02T18:27:00Z</dcterms:modified>
</cp:coreProperties>
</file>