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5B" w:rsidRDefault="004F7B5B" w:rsidP="00966BC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F7B5B" w:rsidRPr="00B971B6" w:rsidRDefault="004F7B5B" w:rsidP="00966BCE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</w:t>
      </w:r>
      <w:r>
        <w:rPr>
          <w:rFonts w:cs="Calibri"/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ROU n°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>Commune de départ et dénomination de l’itinéraire :</w:t>
            </w:r>
            <w:r w:rsidRPr="00712426">
              <w:rPr>
                <w:sz w:val="24"/>
                <w:szCs w:val="24"/>
              </w:rPr>
              <w:t xml:space="preserve"> 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>Alzen</w:t>
            </w:r>
            <w:r w:rsidRPr="00712426">
              <w:rPr>
                <w:sz w:val="24"/>
                <w:szCs w:val="24"/>
              </w:rPr>
              <w:t xml:space="preserve"> – Parking près de la mairie et de l’école - </w:t>
            </w:r>
            <w:r w:rsidRPr="00712426">
              <w:rPr>
                <w:b/>
                <w:color w:val="000000"/>
              </w:rPr>
              <w:t>La boucle d'Alzen par la forêt et la chapelle Ste-Croix</w:t>
            </w: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>15.06.2011 – P. De Meerleer             - 21.09.2011 – M. Souleils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>08.12.2012 – J. Cumenges                  - 26.11.2014 – C. Cumenges – 22 participants (Photos)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>04.11.2015 – P. Emlinger – 48 participants (Photos)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>15.10.2016 – M. Souleils – 33 participants (Photos)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12426">
              <w:t>13.02.2019 – P. Emlinger – 36 participants (Photos)</w:t>
            </w: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12426">
              <w:t xml:space="preserve">Office de tourisme du Pays Séronais – Topo-guide Balade n) 2 </w:t>
            </w:r>
            <w:r w:rsidRPr="00712426">
              <w:rPr>
                <w:rFonts w:cs="Calibri"/>
              </w:rPr>
              <w:t>"</w:t>
            </w:r>
            <w:r w:rsidRPr="00712426">
              <w:t>Laelle d’Alzen</w:t>
            </w:r>
            <w:r w:rsidRPr="00712426">
              <w:rPr>
                <w:rFonts w:cs="Calibri"/>
              </w:rPr>
              <w:t>"</w:t>
            </w:r>
            <w:r w:rsidRPr="00712426">
              <w:t xml:space="preserve"> – Pages 4 et 5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12426">
              <w:t>Les sentiers d’</w:t>
            </w:r>
            <w:r w:rsidRPr="00712426">
              <w:rPr>
                <w:rFonts w:cs="Calibri"/>
              </w:rPr>
              <w:t>É</w:t>
            </w:r>
            <w:r w:rsidRPr="00712426">
              <w:t xml:space="preserve">milie en Ariége – Vol 1 – Balade n° 20 </w:t>
            </w:r>
            <w:r w:rsidRPr="00712426">
              <w:rPr>
                <w:rFonts w:cs="Calibri"/>
              </w:rPr>
              <w:t>"</w:t>
            </w:r>
            <w:r w:rsidRPr="00712426">
              <w:t>Alzen et sa forêt</w:t>
            </w:r>
            <w:r w:rsidRPr="00712426">
              <w:rPr>
                <w:rFonts w:cs="Calibri"/>
              </w:rPr>
              <w:t>"</w:t>
            </w:r>
            <w:r w:rsidRPr="00712426">
              <w:t xml:space="preserve"> – Pages 48 et 49</w:t>
            </w: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2426">
              <w:t xml:space="preserve">Marcheur - 3h00 – </w:t>
            </w:r>
            <w:smartTag w:uri="urn:schemas-microsoft-com:office:smarttags" w:element="metricconverter">
              <w:smartTagPr>
                <w:attr w:name="ProductID" w:val="375 m"/>
              </w:smartTagPr>
              <w:r w:rsidRPr="00712426">
                <w:t>375 m</w:t>
              </w:r>
            </w:smartTag>
            <w:r w:rsidRPr="00712426">
              <w:t xml:space="preserve"> – </w:t>
            </w:r>
            <w:smartTag w:uri="urn:schemas-microsoft-com:office:smarttags" w:element="metricconverter">
              <w:smartTagPr>
                <w:attr w:name="ProductID" w:val="8,5 km"/>
              </w:smartTagPr>
              <w:r w:rsidRPr="00712426">
                <w:t>8,5 km</w:t>
              </w:r>
            </w:smartTag>
            <w:r w:rsidRPr="00712426">
              <w:t xml:space="preserve"> – ½ journée</w:t>
            </w:r>
          </w:p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 xml:space="preserve">Balisage : </w:t>
            </w:r>
            <w:r w:rsidRPr="00712426">
              <w:rPr>
                <w:sz w:val="24"/>
                <w:szCs w:val="24"/>
              </w:rPr>
              <w:t xml:space="preserve">Jaune jusqu’à la rencontre avec le sentier du Tour du Pays de </w:t>
            </w:r>
            <w:smartTag w:uri="urn:schemas-microsoft-com:office:smarttags" w:element="PersonName">
              <w:smartTagPr>
                <w:attr w:name="ProductID" w:val="La Barguillère"/>
              </w:smartTagPr>
              <w:r w:rsidRPr="00712426">
                <w:rPr>
                  <w:sz w:val="24"/>
                  <w:szCs w:val="24"/>
                </w:rPr>
                <w:t>La Barguillère</w:t>
              </w:r>
            </w:smartTag>
            <w:r w:rsidRPr="00712426">
              <w:rPr>
                <w:sz w:val="24"/>
                <w:szCs w:val="24"/>
              </w:rPr>
              <w:t xml:space="preserve"> (sous le col de l’homme) ; Jaune et rouge du GRP jusqu’à la fin.</w:t>
            </w:r>
          </w:p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 xml:space="preserve">Particularité(s) : </w:t>
            </w:r>
            <w:r w:rsidRPr="00712426">
              <w:t>En 2019, deux arbres en travers du chemin dans la montée vers l’estive de Fautils (Signalés via Suricate).</w:t>
            </w: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>Site ou point remarquable :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>La chapelle Ste-Croix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>Le point de vue depuis la chapelle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 xml:space="preserve">La perte du ruisseau Estrême entre les ruines de Lassalle et </w:t>
            </w:r>
            <w:smartTag w:uri="urn:schemas-microsoft-com:office:smarttags" w:element="PersonName">
              <w:smartTagPr>
                <w:attr w:name="ProductID" w:val="la Chapelle"/>
              </w:smartTagPr>
              <w:r w:rsidRPr="00712426">
                <w:t>la Chapelle</w:t>
              </w:r>
            </w:smartTag>
            <w:r w:rsidRPr="00712426">
              <w:t xml:space="preserve"> s’ouvrant sur la cascade</w:t>
            </w:r>
          </w:p>
          <w:p w:rsidR="004F7B5B" w:rsidRPr="00712426" w:rsidRDefault="004F7B5B" w:rsidP="0071242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2426">
              <w:t xml:space="preserve">L’écomusée d’Alzen </w:t>
            </w: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 xml:space="preserve">Trace GPS : </w:t>
            </w:r>
            <w:r w:rsidRPr="00712426">
              <w:t xml:space="preserve">Oui </w:t>
            </w:r>
          </w:p>
          <w:p w:rsidR="004F7B5B" w:rsidRPr="00712426" w:rsidRDefault="004F7B5B" w:rsidP="0071242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</w:pPr>
            <w:r w:rsidRPr="0071242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4,2 km"/>
              </w:smartTagPr>
              <w:r w:rsidRPr="00712426">
                <w:t>24,2 km</w:t>
              </w:r>
            </w:smartTag>
            <w:r w:rsidRPr="00712426">
              <w:t xml:space="preserve"> (Par le Col du Portel) ; </w:t>
            </w:r>
            <w:smartTag w:uri="urn:schemas-microsoft-com:office:smarttags" w:element="metricconverter">
              <w:smartTagPr>
                <w:attr w:name="ProductID" w:val="25,2 km"/>
              </w:smartTagPr>
              <w:r w:rsidRPr="00712426">
                <w:t>25,2 km</w:t>
              </w:r>
            </w:smartTag>
            <w:r w:rsidRPr="00712426">
              <w:t xml:space="preserve"> par Foix et Serres sur Arget ; </w:t>
            </w:r>
            <w:smartTag w:uri="urn:schemas-microsoft-com:office:smarttags" w:element="metricconverter">
              <w:smartTagPr>
                <w:attr w:name="ProductID" w:val="29,2 km"/>
              </w:smartTagPr>
              <w:r w:rsidRPr="00712426">
                <w:t>29,2 km</w:t>
              </w:r>
            </w:smartTag>
            <w:r w:rsidRPr="00712426">
              <w:t xml:space="preserve"> par Foix et le col Del Bouich.</w:t>
            </w:r>
            <w:bookmarkStart w:id="0" w:name="_GoBack"/>
            <w:bookmarkEnd w:id="0"/>
          </w:p>
          <w:p w:rsidR="004F7B5B" w:rsidRPr="00712426" w:rsidRDefault="004F7B5B" w:rsidP="00712426">
            <w:pPr>
              <w:spacing w:after="0" w:line="240" w:lineRule="auto"/>
            </w:pP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B5B" w:rsidRPr="00712426" w:rsidTr="00712426">
        <w:trPr>
          <w:trHeight w:val="567"/>
        </w:trPr>
        <w:tc>
          <w:tcPr>
            <w:tcW w:w="9062" w:type="dxa"/>
          </w:tcPr>
          <w:p w:rsidR="004F7B5B" w:rsidRPr="00712426" w:rsidRDefault="004F7B5B" w:rsidP="007124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426">
              <w:rPr>
                <w:b/>
                <w:sz w:val="24"/>
                <w:szCs w:val="24"/>
              </w:rPr>
              <w:t xml:space="preserve">Observation(s) : </w:t>
            </w: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  <w:p w:rsidR="004F7B5B" w:rsidRPr="00712426" w:rsidRDefault="004F7B5B" w:rsidP="007124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F7B5B" w:rsidRPr="00893879" w:rsidRDefault="004F7B5B" w:rsidP="0089387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F7B5B" w:rsidRDefault="004F7B5B">
      <w:pPr>
        <w:rPr>
          <w:b/>
        </w:rPr>
      </w:pPr>
      <w:r>
        <w:t xml:space="preserve">Date de la dernière mise à jour : </w:t>
      </w:r>
      <w:r w:rsidRPr="003B4C58">
        <w:rPr>
          <w:b/>
        </w:rPr>
        <w:t>13 février 2019</w:t>
      </w:r>
    </w:p>
    <w:p w:rsidR="004F7B5B" w:rsidRDefault="004F7B5B">
      <w:pPr>
        <w:rPr>
          <w:b/>
        </w:rPr>
      </w:pPr>
      <w:r w:rsidRPr="000B577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452.25pt">
            <v:imagedata r:id="rId5" o:title=""/>
          </v:shape>
        </w:pict>
      </w:r>
    </w:p>
    <w:p w:rsidR="004F7B5B" w:rsidRDefault="004F7B5B">
      <w:pPr>
        <w:rPr>
          <w:b/>
        </w:rPr>
      </w:pPr>
    </w:p>
    <w:p w:rsidR="004F7B5B" w:rsidRDefault="004F7B5B">
      <w:pPr>
        <w:rPr>
          <w:b/>
        </w:rPr>
      </w:pPr>
      <w:r w:rsidRPr="000B5770">
        <w:rPr>
          <w:b/>
        </w:rPr>
        <w:pict>
          <v:shape id="_x0000_i1026" type="#_x0000_t75" style="width:452.25pt;height:167.25pt">
            <v:imagedata r:id="rId6" o:title=""/>
          </v:shape>
        </w:pict>
      </w:r>
    </w:p>
    <w:p w:rsidR="004F7B5B" w:rsidRDefault="004F7B5B"/>
    <w:p w:rsidR="004F7B5B" w:rsidRPr="00D93A2C" w:rsidRDefault="004F7B5B">
      <w:pPr>
        <w:rPr>
          <w:b/>
          <w:sz w:val="28"/>
          <w:szCs w:val="28"/>
        </w:rPr>
      </w:pPr>
    </w:p>
    <w:sectPr w:rsidR="004F7B5B" w:rsidRPr="00D93A2C" w:rsidSect="00F8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D5"/>
    <w:multiLevelType w:val="hybridMultilevel"/>
    <w:tmpl w:val="A73A0822"/>
    <w:lvl w:ilvl="0" w:tplc="1F8CC7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01F"/>
    <w:multiLevelType w:val="hybridMultilevel"/>
    <w:tmpl w:val="ADAE59D0"/>
    <w:lvl w:ilvl="0" w:tplc="045ECB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33B4"/>
    <w:multiLevelType w:val="hybridMultilevel"/>
    <w:tmpl w:val="B284EE0A"/>
    <w:lvl w:ilvl="0" w:tplc="6C927B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91"/>
    <w:rsid w:val="000B5770"/>
    <w:rsid w:val="001C11C8"/>
    <w:rsid w:val="00233651"/>
    <w:rsid w:val="0028569A"/>
    <w:rsid w:val="00341766"/>
    <w:rsid w:val="003B4C58"/>
    <w:rsid w:val="003F1B42"/>
    <w:rsid w:val="00473721"/>
    <w:rsid w:val="004A4E11"/>
    <w:rsid w:val="004F7B5B"/>
    <w:rsid w:val="006C6587"/>
    <w:rsid w:val="00712426"/>
    <w:rsid w:val="007547B9"/>
    <w:rsid w:val="007B52AB"/>
    <w:rsid w:val="00814695"/>
    <w:rsid w:val="00836791"/>
    <w:rsid w:val="00866DB0"/>
    <w:rsid w:val="00872DB0"/>
    <w:rsid w:val="00893879"/>
    <w:rsid w:val="00966BCE"/>
    <w:rsid w:val="009A1419"/>
    <w:rsid w:val="009E0498"/>
    <w:rsid w:val="00AC31EC"/>
    <w:rsid w:val="00AC3314"/>
    <w:rsid w:val="00AD3A07"/>
    <w:rsid w:val="00B971B6"/>
    <w:rsid w:val="00BC3224"/>
    <w:rsid w:val="00C41040"/>
    <w:rsid w:val="00D05D7F"/>
    <w:rsid w:val="00D93A2C"/>
    <w:rsid w:val="00DA0D01"/>
    <w:rsid w:val="00E10100"/>
    <w:rsid w:val="00E30E8F"/>
    <w:rsid w:val="00E52B42"/>
    <w:rsid w:val="00F30432"/>
    <w:rsid w:val="00F837B3"/>
    <w:rsid w:val="00FB6DC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6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2018-04-08T19:28:00Z</cp:lastPrinted>
  <dcterms:created xsi:type="dcterms:W3CDTF">2019-03-26T07:41:00Z</dcterms:created>
  <dcterms:modified xsi:type="dcterms:W3CDTF">2019-03-26T07:41:00Z</dcterms:modified>
</cp:coreProperties>
</file>